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DBEA" w14:textId="591CAF2C" w:rsidR="00C373E1" w:rsidRPr="006F7BC5" w:rsidRDefault="00CC3058" w:rsidP="00C373E1">
      <w:pPr>
        <w:pStyle w:val="Standard"/>
        <w:rPr>
          <w:rFonts w:asciiTheme="minorHAnsi" w:hAnsiTheme="minorHAnsi"/>
          <w:b/>
          <w:bCs/>
        </w:rPr>
      </w:pPr>
      <w:bookmarkStart w:id="0" w:name="_Hlk125217536"/>
      <w:r w:rsidRPr="006F7BC5">
        <w:rPr>
          <w:rFonts w:asciiTheme="minorHAnsi" w:hAnsiTheme="minorHAnsi"/>
          <w:b/>
          <w:bCs/>
        </w:rPr>
        <w:t>DOM ZA STARIJE OSOBE</w:t>
      </w:r>
    </w:p>
    <w:p w14:paraId="141B4C6C" w14:textId="49DDED87" w:rsidR="00CC3058" w:rsidRPr="006F7BC5" w:rsidRDefault="00AD29B6" w:rsidP="00C373E1">
      <w:pPr>
        <w:pStyle w:val="Standard"/>
        <w:rPr>
          <w:rFonts w:asciiTheme="minorHAnsi" w:hAnsiTheme="minorHAnsi"/>
          <w:b/>
          <w:bCs/>
        </w:rPr>
      </w:pPr>
      <w:r w:rsidRPr="006F7BC5">
        <w:rPr>
          <w:rFonts w:asciiTheme="minorHAnsi" w:hAnsiTheme="minorHAnsi"/>
          <w:b/>
          <w:bCs/>
        </w:rPr>
        <w:t>„</w:t>
      </w:r>
      <w:r w:rsidR="00CC3058" w:rsidRPr="006F7BC5">
        <w:rPr>
          <w:rFonts w:asciiTheme="minorHAnsi" w:hAnsiTheme="minorHAnsi"/>
          <w:b/>
          <w:bCs/>
        </w:rPr>
        <w:t>MARKO A. STUPARIĆ</w:t>
      </w:r>
      <w:r w:rsidRPr="006F7BC5">
        <w:rPr>
          <w:rFonts w:asciiTheme="minorHAnsi" w:hAnsiTheme="minorHAnsi"/>
          <w:b/>
          <w:bCs/>
        </w:rPr>
        <w:t>“</w:t>
      </w:r>
      <w:r w:rsidR="00CC3058" w:rsidRPr="006F7BC5">
        <w:rPr>
          <w:rFonts w:asciiTheme="minorHAnsi" w:hAnsiTheme="minorHAnsi"/>
          <w:b/>
          <w:bCs/>
        </w:rPr>
        <w:t xml:space="preserve"> VELI LOŠINJ</w:t>
      </w:r>
    </w:p>
    <w:p w14:paraId="7EAD5D4B" w14:textId="665D5404" w:rsidR="00C373E1" w:rsidRPr="006F7BC5" w:rsidRDefault="00C373E1" w:rsidP="00C373E1">
      <w:pPr>
        <w:pStyle w:val="Standard"/>
        <w:rPr>
          <w:rFonts w:asciiTheme="minorHAnsi" w:hAnsiTheme="minorHAnsi"/>
          <w:b/>
          <w:bCs/>
        </w:rPr>
      </w:pPr>
      <w:r w:rsidRPr="006F7BC5">
        <w:rPr>
          <w:rFonts w:asciiTheme="minorHAnsi" w:hAnsiTheme="minorHAnsi"/>
          <w:b/>
          <w:bCs/>
        </w:rPr>
        <w:t>Vladimira Nazora 40</w:t>
      </w:r>
    </w:p>
    <w:p w14:paraId="256D0289" w14:textId="6B05297E" w:rsidR="00CC3058" w:rsidRPr="006F7BC5" w:rsidRDefault="00AD29B6" w:rsidP="00C373E1">
      <w:pPr>
        <w:pStyle w:val="Standard"/>
        <w:rPr>
          <w:rFonts w:asciiTheme="minorHAnsi" w:hAnsiTheme="minorHAnsi"/>
          <w:b/>
          <w:bCs/>
        </w:rPr>
      </w:pPr>
      <w:r w:rsidRPr="006F7BC5">
        <w:rPr>
          <w:rFonts w:asciiTheme="minorHAnsi" w:hAnsiTheme="minorHAnsi"/>
          <w:b/>
          <w:bCs/>
        </w:rPr>
        <w:t xml:space="preserve">51 551 </w:t>
      </w:r>
      <w:r w:rsidR="00CC3058" w:rsidRPr="006F7BC5">
        <w:rPr>
          <w:rFonts w:asciiTheme="minorHAnsi" w:hAnsiTheme="minorHAnsi"/>
          <w:b/>
          <w:bCs/>
        </w:rPr>
        <w:t>Veli Lošinj</w:t>
      </w:r>
    </w:p>
    <w:bookmarkEnd w:id="0"/>
    <w:p w14:paraId="14A68D67" w14:textId="77777777" w:rsidR="007F1DA2" w:rsidRDefault="007F1DA2" w:rsidP="008B2DBA">
      <w:pPr>
        <w:pStyle w:val="Standard"/>
        <w:rPr>
          <w:rFonts w:asciiTheme="minorHAnsi" w:hAnsiTheme="minorHAnsi"/>
        </w:rPr>
      </w:pPr>
    </w:p>
    <w:p w14:paraId="7ED528EB" w14:textId="7E54C215" w:rsidR="008B2DBA" w:rsidRDefault="008B2DBA" w:rsidP="008B2DBA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RKP: 07899</w:t>
      </w:r>
    </w:p>
    <w:p w14:paraId="528FB8AE" w14:textId="77777777" w:rsidR="008B2DBA" w:rsidRDefault="008B2DBA" w:rsidP="008B2DBA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Razina: 31,  Razdjel: 000</w:t>
      </w:r>
    </w:p>
    <w:p w14:paraId="030EB473" w14:textId="6EACC80B" w:rsidR="008509EC" w:rsidRDefault="008B2DBA" w:rsidP="008B2DBA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Djelatnost: 8730</w:t>
      </w:r>
    </w:p>
    <w:p w14:paraId="6B21E4F2" w14:textId="77777777" w:rsidR="008B2DBA" w:rsidRPr="007C3EFB" w:rsidRDefault="008B2DBA" w:rsidP="008B2DBA">
      <w:pPr>
        <w:pStyle w:val="Standard"/>
        <w:rPr>
          <w:rFonts w:asciiTheme="minorHAnsi" w:hAnsiTheme="minorHAnsi"/>
        </w:rPr>
      </w:pPr>
      <w:r w:rsidRPr="007C3EFB">
        <w:rPr>
          <w:rFonts w:asciiTheme="minorHAnsi" w:hAnsiTheme="minorHAnsi"/>
        </w:rPr>
        <w:t>OIB 58340389849</w:t>
      </w:r>
    </w:p>
    <w:p w14:paraId="3CBFF52F" w14:textId="77777777" w:rsidR="004C37AD" w:rsidRDefault="004C37AD" w:rsidP="002C015D">
      <w:pPr>
        <w:pStyle w:val="Standard"/>
        <w:rPr>
          <w:rFonts w:asciiTheme="minorHAnsi" w:hAnsiTheme="minorHAnsi"/>
        </w:rPr>
      </w:pPr>
    </w:p>
    <w:p w14:paraId="060A3E60" w14:textId="50894243" w:rsidR="002C015D" w:rsidRDefault="00C373E1" w:rsidP="002C015D">
      <w:pPr>
        <w:pStyle w:val="Standard"/>
        <w:rPr>
          <w:rFonts w:asciiTheme="minorHAnsi" w:hAnsiTheme="minorHAnsi"/>
          <w:b/>
          <w:bCs/>
          <w:i/>
          <w:iCs/>
          <w:sz w:val="28"/>
          <w:szCs w:val="28"/>
        </w:rPr>
      </w:pPr>
      <w:r w:rsidRPr="007C3EFB">
        <w:rPr>
          <w:rFonts w:asciiTheme="minorHAnsi" w:hAnsiTheme="minorHAnsi"/>
        </w:rPr>
        <w:t xml:space="preserve">                   </w:t>
      </w:r>
      <w:r w:rsidRPr="007C3EFB">
        <w:rPr>
          <w:rFonts w:asciiTheme="minorHAnsi" w:hAnsiTheme="minorHAnsi"/>
          <w:b/>
          <w:bCs/>
        </w:rPr>
        <w:t xml:space="preserve"> </w:t>
      </w:r>
      <w:r w:rsidR="007C3EFB">
        <w:rPr>
          <w:rFonts w:asciiTheme="minorHAnsi" w:hAnsiTheme="minorHAnsi"/>
          <w:b/>
          <w:bCs/>
        </w:rPr>
        <w:tab/>
      </w:r>
      <w:r w:rsidR="007C3EFB">
        <w:rPr>
          <w:rFonts w:asciiTheme="minorHAnsi" w:hAnsiTheme="minorHAnsi"/>
          <w:b/>
          <w:bCs/>
        </w:rPr>
        <w:tab/>
      </w:r>
      <w:r w:rsidR="002C015D" w:rsidRPr="006F7BC5">
        <w:rPr>
          <w:rFonts w:asciiTheme="minorHAnsi" w:hAnsiTheme="minorHAnsi"/>
          <w:b/>
          <w:bCs/>
          <w:i/>
          <w:iCs/>
          <w:sz w:val="28"/>
          <w:szCs w:val="28"/>
        </w:rPr>
        <w:t>BILJEŠKE UZ FINANCIJSK</w:t>
      </w:r>
      <w:r w:rsidR="002C015D">
        <w:rPr>
          <w:rFonts w:asciiTheme="minorHAnsi" w:hAnsiTheme="minorHAnsi"/>
          <w:b/>
          <w:bCs/>
          <w:i/>
          <w:iCs/>
          <w:sz w:val="28"/>
          <w:szCs w:val="28"/>
        </w:rPr>
        <w:t>E</w:t>
      </w:r>
      <w:r w:rsidR="002C015D" w:rsidRPr="006F7BC5">
        <w:rPr>
          <w:rFonts w:asciiTheme="minorHAnsi" w:hAnsiTheme="minorHAnsi"/>
          <w:b/>
          <w:bCs/>
          <w:i/>
          <w:iCs/>
          <w:sz w:val="28"/>
          <w:szCs w:val="28"/>
        </w:rPr>
        <w:t xml:space="preserve"> IZVJEŠTAJ</w:t>
      </w:r>
      <w:r w:rsidR="002C015D">
        <w:rPr>
          <w:rFonts w:asciiTheme="minorHAnsi" w:hAnsiTheme="minorHAnsi"/>
          <w:b/>
          <w:bCs/>
          <w:i/>
          <w:iCs/>
          <w:sz w:val="28"/>
          <w:szCs w:val="28"/>
        </w:rPr>
        <w:t>E</w:t>
      </w:r>
      <w:r w:rsidR="002C015D" w:rsidRPr="006F7BC5">
        <w:rPr>
          <w:rFonts w:asciiTheme="minorHAnsi" w:hAnsiTheme="minorHAnsi"/>
          <w:b/>
          <w:bCs/>
          <w:i/>
          <w:iCs/>
          <w:sz w:val="28"/>
          <w:szCs w:val="28"/>
        </w:rPr>
        <w:t xml:space="preserve"> ZA </w:t>
      </w:r>
      <w:r w:rsidR="002C015D">
        <w:rPr>
          <w:rFonts w:asciiTheme="minorHAnsi" w:hAnsiTheme="minorHAnsi"/>
          <w:b/>
          <w:bCs/>
          <w:i/>
          <w:iCs/>
          <w:sz w:val="28"/>
          <w:szCs w:val="28"/>
        </w:rPr>
        <w:t xml:space="preserve">RAZDOBLJE </w:t>
      </w:r>
      <w:r w:rsidR="002C015D">
        <w:rPr>
          <w:rFonts w:asciiTheme="minorHAnsi" w:hAnsiTheme="minorHAnsi"/>
          <w:b/>
          <w:bCs/>
          <w:i/>
          <w:iCs/>
          <w:sz w:val="28"/>
          <w:szCs w:val="28"/>
        </w:rPr>
        <w:tab/>
      </w:r>
      <w:r w:rsidR="002C015D">
        <w:rPr>
          <w:rFonts w:asciiTheme="minorHAnsi" w:hAnsiTheme="minorHAnsi"/>
          <w:b/>
          <w:bCs/>
          <w:i/>
          <w:iCs/>
          <w:sz w:val="28"/>
          <w:szCs w:val="28"/>
        </w:rPr>
        <w:tab/>
      </w:r>
      <w:r w:rsidR="002C015D">
        <w:rPr>
          <w:rFonts w:asciiTheme="minorHAnsi" w:hAnsiTheme="minorHAnsi"/>
          <w:b/>
          <w:bCs/>
          <w:i/>
          <w:iCs/>
          <w:sz w:val="28"/>
          <w:szCs w:val="28"/>
        </w:rPr>
        <w:tab/>
      </w:r>
      <w:r w:rsidR="002C015D">
        <w:rPr>
          <w:rFonts w:asciiTheme="minorHAnsi" w:hAnsiTheme="minorHAnsi"/>
          <w:b/>
          <w:bCs/>
          <w:i/>
          <w:iCs/>
          <w:sz w:val="28"/>
          <w:szCs w:val="28"/>
        </w:rPr>
        <w:tab/>
      </w:r>
      <w:r w:rsidR="002C015D">
        <w:rPr>
          <w:rFonts w:asciiTheme="minorHAnsi" w:hAnsiTheme="minorHAnsi"/>
          <w:b/>
          <w:bCs/>
          <w:i/>
          <w:iCs/>
          <w:sz w:val="28"/>
          <w:szCs w:val="28"/>
        </w:rPr>
        <w:tab/>
      </w:r>
      <w:r w:rsidR="002C015D">
        <w:rPr>
          <w:rFonts w:asciiTheme="minorHAnsi" w:hAnsiTheme="minorHAnsi"/>
          <w:b/>
          <w:bCs/>
          <w:i/>
          <w:iCs/>
          <w:sz w:val="28"/>
          <w:szCs w:val="28"/>
        </w:rPr>
        <w:tab/>
      </w:r>
      <w:r w:rsidR="002C015D">
        <w:rPr>
          <w:rFonts w:asciiTheme="minorHAnsi" w:hAnsiTheme="minorHAnsi"/>
          <w:b/>
          <w:bCs/>
          <w:i/>
          <w:iCs/>
          <w:sz w:val="28"/>
          <w:szCs w:val="28"/>
        </w:rPr>
        <w:tab/>
        <w:t xml:space="preserve">     01.01. – 31.12.202</w:t>
      </w:r>
      <w:r w:rsidR="00CE1EAB">
        <w:rPr>
          <w:rFonts w:asciiTheme="minorHAnsi" w:hAnsiTheme="minorHAnsi"/>
          <w:b/>
          <w:bCs/>
          <w:i/>
          <w:iCs/>
          <w:sz w:val="28"/>
          <w:szCs w:val="28"/>
        </w:rPr>
        <w:t>3</w:t>
      </w:r>
      <w:r w:rsidR="002C015D" w:rsidRPr="006F7BC5">
        <w:rPr>
          <w:rFonts w:asciiTheme="minorHAnsi" w:hAnsiTheme="minorHAnsi"/>
          <w:b/>
          <w:bCs/>
          <w:i/>
          <w:iCs/>
          <w:sz w:val="28"/>
          <w:szCs w:val="28"/>
        </w:rPr>
        <w:t>.g.</w:t>
      </w:r>
    </w:p>
    <w:p w14:paraId="66755219" w14:textId="77777777" w:rsidR="00376E6B" w:rsidRDefault="00376E6B" w:rsidP="009C4C4E">
      <w:pPr>
        <w:spacing w:after="0" w:line="240" w:lineRule="auto"/>
        <w:rPr>
          <w:rFonts w:cstheme="minorHAnsi"/>
          <w:b/>
          <w:i/>
          <w:iCs/>
          <w:sz w:val="24"/>
          <w:szCs w:val="24"/>
        </w:rPr>
      </w:pPr>
    </w:p>
    <w:p w14:paraId="0168455B" w14:textId="46AFEF1F" w:rsidR="009C4C4E" w:rsidRPr="009C4C4E" w:rsidRDefault="009C4C4E" w:rsidP="009C4C4E">
      <w:pPr>
        <w:spacing w:after="0" w:line="240" w:lineRule="auto"/>
        <w:rPr>
          <w:rFonts w:cstheme="minorHAnsi"/>
          <w:b/>
          <w:i/>
          <w:iCs/>
          <w:sz w:val="24"/>
          <w:szCs w:val="24"/>
        </w:rPr>
      </w:pPr>
      <w:r w:rsidRPr="009C4C4E">
        <w:rPr>
          <w:rFonts w:cstheme="minorHAnsi"/>
          <w:b/>
          <w:i/>
          <w:iCs/>
          <w:sz w:val="24"/>
          <w:szCs w:val="24"/>
        </w:rPr>
        <w:t>SAŽETAK DJELOKRUGA RADA:</w:t>
      </w:r>
    </w:p>
    <w:p w14:paraId="079D5153" w14:textId="14FB9DDC" w:rsidR="009C4C4E" w:rsidRPr="009C4C4E" w:rsidRDefault="009C4C4E" w:rsidP="009C4C4E">
      <w:pPr>
        <w:spacing w:line="240" w:lineRule="auto"/>
        <w:rPr>
          <w:rFonts w:cstheme="minorHAnsi"/>
          <w:sz w:val="24"/>
          <w:szCs w:val="24"/>
        </w:rPr>
      </w:pPr>
      <w:r w:rsidRPr="009C4C4E">
        <w:rPr>
          <w:rStyle w:val="Zadanifontodlomka1"/>
          <w:rFonts w:cstheme="minorHAnsi"/>
          <w:bCs/>
          <w:i/>
          <w:iCs/>
          <w:sz w:val="24"/>
          <w:szCs w:val="24"/>
        </w:rPr>
        <w:t>PRUŽANJE INSTITUCIONALNE I IZVANINSTITUCIONALNE SKRBI</w:t>
      </w:r>
      <w:r w:rsidRPr="009C4C4E"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</w:t>
      </w:r>
      <w:r w:rsidRPr="009C4C4E">
        <w:rPr>
          <w:rFonts w:cstheme="minorHAnsi"/>
          <w:sz w:val="24"/>
          <w:szCs w:val="24"/>
        </w:rPr>
        <w:t>Djelatnost Doma je pružanje  usluga funkcionalno ovisnim starijim osobama kojima je zbog trajnih promjena u zdravstvenom stanju prijeko potrebna stalna pomoć i njega druge osobe.</w:t>
      </w:r>
    </w:p>
    <w:p w14:paraId="73214ADD" w14:textId="676D84A9" w:rsidR="009C4C4E" w:rsidRPr="009C4C4E" w:rsidRDefault="009C4C4E" w:rsidP="009C4C4E">
      <w:pPr>
        <w:spacing w:line="240" w:lineRule="auto"/>
        <w:rPr>
          <w:rFonts w:cstheme="minorHAnsi"/>
          <w:sz w:val="24"/>
          <w:szCs w:val="24"/>
        </w:rPr>
      </w:pPr>
      <w:r w:rsidRPr="009C4C4E">
        <w:rPr>
          <w:rFonts w:cstheme="minorHAnsi"/>
          <w:sz w:val="24"/>
          <w:szCs w:val="24"/>
        </w:rPr>
        <w:t>Socijalne usluge koje Dom pruža su: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   </w:t>
      </w:r>
      <w:r w:rsidR="006F552A">
        <w:rPr>
          <w:rFonts w:cstheme="minorHAnsi"/>
          <w:sz w:val="24"/>
          <w:szCs w:val="24"/>
        </w:rPr>
        <w:t>u</w:t>
      </w:r>
      <w:r w:rsidRPr="009C4C4E">
        <w:rPr>
          <w:rFonts w:cstheme="minorHAnsi"/>
          <w:sz w:val="24"/>
          <w:szCs w:val="24"/>
        </w:rPr>
        <w:t>sluge stalnog smještaja;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   </w:t>
      </w:r>
      <w:r w:rsidR="006F552A">
        <w:rPr>
          <w:rFonts w:cstheme="minorHAnsi"/>
          <w:sz w:val="24"/>
          <w:szCs w:val="24"/>
        </w:rPr>
        <w:t>u</w:t>
      </w:r>
      <w:r w:rsidRPr="009C4C4E">
        <w:rPr>
          <w:rFonts w:cstheme="minorHAnsi"/>
          <w:sz w:val="24"/>
          <w:szCs w:val="24"/>
        </w:rPr>
        <w:t>sluge pomoći i njege u kući korisnika te dostava obroka.</w:t>
      </w:r>
    </w:p>
    <w:p w14:paraId="153460E4" w14:textId="77777777" w:rsidR="009C4C4E" w:rsidRDefault="009C4C4E" w:rsidP="009C4C4E">
      <w:pPr>
        <w:spacing w:line="240" w:lineRule="auto"/>
        <w:jc w:val="both"/>
        <w:rPr>
          <w:sz w:val="24"/>
          <w:szCs w:val="24"/>
        </w:rPr>
      </w:pPr>
      <w:r w:rsidRPr="009C4C4E">
        <w:rPr>
          <w:rFonts w:cstheme="minorHAnsi"/>
          <w:sz w:val="24"/>
          <w:szCs w:val="24"/>
        </w:rPr>
        <w:t>Usluge obuhvaćaju sljedeće</w:t>
      </w:r>
      <w:r w:rsidRPr="009C4C4E">
        <w:rPr>
          <w:sz w:val="24"/>
          <w:szCs w:val="24"/>
        </w:rPr>
        <w:t xml:space="preserve"> aktivnosti: briga o zdravlju korisnika, njega, fizikalna terapija, socijalni rad, aktivno provođenje vremena i radne aktivnosti, organiziranje prehrane i dostava iste u kuću korisnika, pomoć u održavanju osobne higijene korisnika</w:t>
      </w:r>
      <w:r>
        <w:rPr>
          <w:sz w:val="24"/>
          <w:szCs w:val="24"/>
        </w:rPr>
        <w:t>.</w:t>
      </w:r>
    </w:p>
    <w:p w14:paraId="0286C83F" w14:textId="6BE88198" w:rsidR="009C4C4E" w:rsidRPr="009C4C4E" w:rsidRDefault="009C4C4E" w:rsidP="009C4C4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9C4C4E">
        <w:rPr>
          <w:sz w:val="24"/>
          <w:szCs w:val="24"/>
        </w:rPr>
        <w:t>rema sudskom registru Dom može provoditi i posebne programe izvaninstitucionalne skrbi usmjerene na unapređenje položaja starijih osoba u lokalnoj zajednici u manjem opsegu.</w:t>
      </w:r>
    </w:p>
    <w:p w14:paraId="28F5354A" w14:textId="77777777" w:rsidR="00376E6B" w:rsidRDefault="00376E6B" w:rsidP="000676DA">
      <w:pPr>
        <w:pStyle w:val="Standard"/>
        <w:jc w:val="both"/>
        <w:rPr>
          <w:rFonts w:asciiTheme="minorHAnsi" w:hAnsiTheme="minorHAnsi"/>
          <w:b/>
          <w:bCs/>
          <w:i/>
          <w:iCs/>
          <w:sz w:val="28"/>
          <w:szCs w:val="28"/>
        </w:rPr>
      </w:pPr>
    </w:p>
    <w:p w14:paraId="3006740E" w14:textId="3DDB811E" w:rsidR="000676DA" w:rsidRPr="006F552A" w:rsidRDefault="000676DA" w:rsidP="000676DA">
      <w:pPr>
        <w:pStyle w:val="Standard"/>
        <w:jc w:val="both"/>
        <w:rPr>
          <w:rFonts w:asciiTheme="minorHAnsi" w:hAnsiTheme="minorHAnsi"/>
          <w:b/>
          <w:bCs/>
          <w:i/>
          <w:iCs/>
          <w:sz w:val="28"/>
          <w:szCs w:val="28"/>
        </w:rPr>
      </w:pPr>
      <w:r w:rsidRPr="006F552A">
        <w:rPr>
          <w:rFonts w:asciiTheme="minorHAnsi" w:hAnsiTheme="minorHAnsi"/>
          <w:b/>
          <w:bCs/>
          <w:i/>
          <w:iCs/>
          <w:sz w:val="28"/>
          <w:szCs w:val="28"/>
        </w:rPr>
        <w:t>Bilješke uz izvještaj o prihodima i rashodima, primicima i izdacima, za  razdoblje 01.01.-31.12.202</w:t>
      </w:r>
      <w:r w:rsidR="00CE1EAB">
        <w:rPr>
          <w:rFonts w:asciiTheme="minorHAnsi" w:hAnsiTheme="minorHAnsi"/>
          <w:b/>
          <w:bCs/>
          <w:i/>
          <w:iCs/>
          <w:sz w:val="28"/>
          <w:szCs w:val="28"/>
        </w:rPr>
        <w:t>3</w:t>
      </w:r>
      <w:r w:rsidRPr="006F552A">
        <w:rPr>
          <w:rFonts w:asciiTheme="minorHAnsi" w:hAnsiTheme="minorHAnsi"/>
          <w:b/>
          <w:bCs/>
          <w:i/>
          <w:iCs/>
          <w:sz w:val="28"/>
          <w:szCs w:val="28"/>
        </w:rPr>
        <w:t>.g. (Obrazac PR-RAS)</w:t>
      </w:r>
    </w:p>
    <w:p w14:paraId="029F1881" w14:textId="77777777" w:rsidR="000676DA" w:rsidRDefault="000676DA" w:rsidP="000676DA">
      <w:pPr>
        <w:pStyle w:val="Standard"/>
        <w:jc w:val="both"/>
        <w:rPr>
          <w:rFonts w:asciiTheme="minorHAnsi" w:hAnsiTheme="minorHAnsi"/>
          <w:b/>
          <w:bCs/>
        </w:rPr>
      </w:pPr>
    </w:p>
    <w:p w14:paraId="526AF3E8" w14:textId="77777777" w:rsidR="009C4C4E" w:rsidRPr="00FA60F5" w:rsidRDefault="009C4C4E" w:rsidP="009C4C4E">
      <w:pPr>
        <w:pStyle w:val="Standard"/>
        <w:jc w:val="both"/>
        <w:rPr>
          <w:rFonts w:asciiTheme="minorHAnsi" w:hAnsiTheme="minorHAnsi"/>
          <w:b/>
          <w:bCs/>
          <w:i/>
          <w:iCs/>
          <w:u w:val="single"/>
        </w:rPr>
      </w:pPr>
      <w:r w:rsidRPr="00FA60F5">
        <w:rPr>
          <w:rFonts w:asciiTheme="minorHAnsi" w:hAnsiTheme="minorHAnsi"/>
          <w:b/>
          <w:bCs/>
          <w:i/>
          <w:iCs/>
          <w:u w:val="single"/>
        </w:rPr>
        <w:t>Bilješka br. 1</w:t>
      </w:r>
    </w:p>
    <w:p w14:paraId="6C1BE09F" w14:textId="77777777" w:rsidR="009C4C4E" w:rsidRPr="00E72316" w:rsidRDefault="009C4C4E" w:rsidP="009C4C4E">
      <w:pPr>
        <w:pStyle w:val="Standard"/>
        <w:jc w:val="both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>ŠIFRA 6</w:t>
      </w:r>
    </w:p>
    <w:p w14:paraId="04852FB2" w14:textId="2E07E2C5" w:rsidR="009C4C4E" w:rsidRDefault="009C4C4E" w:rsidP="009C4C4E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P</w:t>
      </w:r>
      <w:r w:rsidRPr="00CC3058">
        <w:rPr>
          <w:rFonts w:asciiTheme="minorHAnsi" w:hAnsiTheme="minorHAnsi"/>
          <w:b/>
          <w:bCs/>
        </w:rPr>
        <w:t>rihodi</w:t>
      </w:r>
      <w:r>
        <w:rPr>
          <w:rFonts w:asciiTheme="minorHAnsi" w:hAnsiTheme="minorHAnsi"/>
          <w:b/>
          <w:bCs/>
        </w:rPr>
        <w:t xml:space="preserve"> poslovanja </w:t>
      </w:r>
      <w:r w:rsidRPr="008C3626">
        <w:rPr>
          <w:rFonts w:asciiTheme="minorHAnsi" w:hAnsiTheme="minorHAnsi"/>
        </w:rPr>
        <w:t>ostvareni su u vrijednosti od</w:t>
      </w:r>
      <w:r>
        <w:rPr>
          <w:rFonts w:asciiTheme="minorHAnsi" w:hAnsiTheme="minorHAnsi"/>
          <w:b/>
          <w:bCs/>
        </w:rPr>
        <w:t xml:space="preserve"> </w:t>
      </w:r>
      <w:r w:rsidR="0091529B">
        <w:rPr>
          <w:rFonts w:asciiTheme="minorHAnsi" w:hAnsiTheme="minorHAnsi"/>
          <w:b/>
          <w:bCs/>
        </w:rPr>
        <w:t>1.195.471,82 eur</w:t>
      </w:r>
      <w:r>
        <w:rPr>
          <w:rFonts w:asciiTheme="minorHAnsi" w:hAnsiTheme="minorHAnsi"/>
        </w:rPr>
        <w:t xml:space="preserve"> što je za </w:t>
      </w:r>
      <w:r w:rsidR="0091529B">
        <w:rPr>
          <w:rFonts w:asciiTheme="minorHAnsi" w:hAnsiTheme="minorHAnsi"/>
        </w:rPr>
        <w:t>20,3</w:t>
      </w:r>
      <w:r>
        <w:rPr>
          <w:rFonts w:asciiTheme="minorHAnsi" w:hAnsiTheme="minorHAnsi"/>
        </w:rPr>
        <w:t xml:space="preserve">%  više  u odnosu na </w:t>
      </w:r>
      <w:r w:rsidR="00AF6AC1">
        <w:rPr>
          <w:rFonts w:asciiTheme="minorHAnsi" w:hAnsiTheme="minorHAnsi"/>
        </w:rPr>
        <w:t xml:space="preserve">prošlogodišnje financijsko </w:t>
      </w:r>
      <w:r>
        <w:rPr>
          <w:rFonts w:asciiTheme="minorHAnsi" w:hAnsiTheme="minorHAnsi"/>
        </w:rPr>
        <w:t>razdoblje</w:t>
      </w:r>
      <w:r w:rsidR="00AF6AC1">
        <w:rPr>
          <w:rFonts w:asciiTheme="minorHAnsi" w:hAnsiTheme="minorHAnsi"/>
        </w:rPr>
        <w:t>. Ostvarenje većih prihoda rezultat je prije svega povećanja cijene usluga (smještaja i ručkova) kao i većeg sufinanciranja od strane Osnivača.</w:t>
      </w:r>
      <w:r>
        <w:rPr>
          <w:rFonts w:asciiTheme="minorHAnsi" w:hAnsiTheme="minorHAnsi"/>
        </w:rPr>
        <w:t xml:space="preserve"> </w:t>
      </w:r>
    </w:p>
    <w:p w14:paraId="048383ED" w14:textId="77777777" w:rsidR="009C4C4E" w:rsidRDefault="009C4C4E" w:rsidP="009C4C4E">
      <w:pPr>
        <w:pStyle w:val="Standard"/>
        <w:rPr>
          <w:rFonts w:asciiTheme="minorHAnsi" w:hAnsiTheme="minorHAnsi"/>
        </w:rPr>
      </w:pPr>
    </w:p>
    <w:p w14:paraId="4468E0C8" w14:textId="77777777" w:rsidR="009C4C4E" w:rsidRDefault="009C4C4E" w:rsidP="009C4C4E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Prihodi poslovanja rezultat su </w:t>
      </w:r>
      <w:r w:rsidRPr="00E72316">
        <w:rPr>
          <w:rFonts w:asciiTheme="minorHAnsi" w:hAnsiTheme="minorHAnsi"/>
        </w:rPr>
        <w:t>prihoda iz više izvora financiranja</w:t>
      </w:r>
      <w:r>
        <w:rPr>
          <w:rFonts w:asciiTheme="minorHAnsi" w:hAnsiTheme="minorHAnsi"/>
        </w:rPr>
        <w:t>:</w:t>
      </w:r>
    </w:p>
    <w:p w14:paraId="61359931" w14:textId="4583563C" w:rsidR="00FA50CD" w:rsidRDefault="009C4C4E" w:rsidP="009C4C4E">
      <w:pPr>
        <w:pStyle w:val="Standard"/>
        <w:jc w:val="both"/>
        <w:rPr>
          <w:rFonts w:asciiTheme="minorHAnsi" w:hAnsiTheme="minorHAnsi"/>
          <w:b/>
          <w:bCs/>
        </w:rPr>
      </w:pPr>
      <w:r w:rsidRPr="000471BB">
        <w:rPr>
          <w:rFonts w:asciiTheme="minorHAnsi" w:hAnsiTheme="minorHAnsi"/>
          <w:b/>
          <w:bCs/>
        </w:rPr>
        <w:t>ŠIFRA</w:t>
      </w:r>
      <w:r w:rsidRPr="00557077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6</w:t>
      </w:r>
      <w:r w:rsidR="00FA50CD">
        <w:rPr>
          <w:rFonts w:asciiTheme="minorHAnsi" w:hAnsiTheme="minorHAnsi"/>
          <w:b/>
          <w:bCs/>
        </w:rPr>
        <w:t>3</w:t>
      </w:r>
      <w:r w:rsidR="00FA50CD">
        <w:rPr>
          <w:rFonts w:asciiTheme="minorHAnsi" w:hAnsiTheme="minorHAnsi"/>
          <w:b/>
          <w:bCs/>
        </w:rPr>
        <w:tab/>
        <w:t>Pomoći</w:t>
      </w:r>
      <w:r w:rsidR="006F552A">
        <w:rPr>
          <w:rFonts w:asciiTheme="minorHAnsi" w:hAnsiTheme="minorHAnsi" w:cstheme="minorHAnsi"/>
        </w:rPr>
        <w:t xml:space="preserve">           </w:t>
      </w:r>
      <w:r w:rsidR="006F552A">
        <w:rPr>
          <w:rFonts w:asciiTheme="minorHAnsi" w:hAnsiTheme="minorHAnsi" w:cstheme="minorHAnsi"/>
        </w:rPr>
        <w:tab/>
      </w:r>
      <w:r w:rsidR="006F552A">
        <w:rPr>
          <w:rFonts w:asciiTheme="minorHAnsi" w:hAnsiTheme="minorHAnsi" w:cstheme="minorHAnsi"/>
        </w:rPr>
        <w:tab/>
      </w:r>
      <w:r w:rsidR="006F552A">
        <w:rPr>
          <w:rFonts w:asciiTheme="minorHAnsi" w:hAnsiTheme="minorHAnsi" w:cstheme="minorHAnsi"/>
        </w:rPr>
        <w:tab/>
      </w:r>
      <w:r w:rsidR="006F552A">
        <w:rPr>
          <w:rFonts w:asciiTheme="minorHAnsi" w:hAnsiTheme="minorHAnsi" w:cstheme="minorHAnsi"/>
        </w:rPr>
        <w:tab/>
      </w:r>
      <w:r w:rsidR="006F552A">
        <w:rPr>
          <w:rFonts w:asciiTheme="minorHAnsi" w:hAnsiTheme="minorHAnsi" w:cstheme="minorHAnsi"/>
        </w:rPr>
        <w:tab/>
      </w:r>
      <w:r w:rsidR="006F552A">
        <w:rPr>
          <w:rFonts w:asciiTheme="minorHAnsi" w:hAnsiTheme="minorHAnsi" w:cstheme="minorHAnsi"/>
        </w:rPr>
        <w:tab/>
      </w:r>
      <w:r w:rsidR="006F552A">
        <w:rPr>
          <w:rFonts w:asciiTheme="minorHAnsi" w:hAnsiTheme="minorHAnsi" w:cstheme="minorHAnsi"/>
        </w:rPr>
        <w:tab/>
      </w:r>
      <w:r w:rsidR="006F552A">
        <w:rPr>
          <w:rFonts w:asciiTheme="minorHAnsi" w:hAnsiTheme="minorHAnsi" w:cstheme="minorHAnsi"/>
        </w:rPr>
        <w:tab/>
        <w:t xml:space="preserve">       </w:t>
      </w:r>
      <w:r w:rsidR="0091529B" w:rsidRPr="0091529B">
        <w:rPr>
          <w:rFonts w:asciiTheme="minorHAnsi" w:hAnsiTheme="minorHAnsi" w:cstheme="minorHAnsi"/>
          <w:b/>
          <w:bCs/>
        </w:rPr>
        <w:t>6.443,56 eur</w:t>
      </w:r>
      <w:r w:rsidR="006F552A" w:rsidRPr="00F51C43">
        <w:rPr>
          <w:rFonts w:asciiTheme="minorHAnsi" w:hAnsiTheme="minorHAnsi" w:cstheme="minorHAnsi"/>
          <w:b/>
          <w:bCs/>
        </w:rPr>
        <w:t xml:space="preserve">  </w:t>
      </w:r>
    </w:p>
    <w:p w14:paraId="06842FA7" w14:textId="5F836098" w:rsidR="009C4C4E" w:rsidRDefault="00FA50CD" w:rsidP="009C4C4E">
      <w:pPr>
        <w:pStyle w:val="Standard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636 </w:t>
      </w:r>
      <w:r w:rsidR="009C4C4E">
        <w:rPr>
          <w:rFonts w:asciiTheme="minorHAnsi" w:hAnsiTheme="minorHAnsi"/>
          <w:b/>
          <w:bCs/>
        </w:rPr>
        <w:t xml:space="preserve">pomoći (tekuće pomoći iz proračuna koji nije nadležan)         </w:t>
      </w:r>
    </w:p>
    <w:p w14:paraId="1824C8BA" w14:textId="48DAC2BE" w:rsidR="009C4C4E" w:rsidRPr="00F51C43" w:rsidRDefault="009C4C4E" w:rsidP="009C4C4E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F51C43">
        <w:rPr>
          <w:rFonts w:asciiTheme="minorHAnsi" w:hAnsiTheme="minorHAnsi" w:cstheme="minorHAnsi"/>
        </w:rPr>
        <w:t>provedb</w:t>
      </w:r>
      <w:r>
        <w:rPr>
          <w:rFonts w:asciiTheme="minorHAnsi" w:hAnsiTheme="minorHAnsi" w:cstheme="minorHAnsi"/>
        </w:rPr>
        <w:t>a</w:t>
      </w:r>
      <w:r w:rsidRPr="00F51C43">
        <w:rPr>
          <w:rFonts w:asciiTheme="minorHAnsi" w:hAnsiTheme="minorHAnsi" w:cstheme="minorHAnsi"/>
        </w:rPr>
        <w:t xml:space="preserve"> mjere za smanjenje utjecaja porasta cijena energenata na pružatelje socijalnih usluga</w:t>
      </w:r>
      <w:r w:rsidR="00FA50CD">
        <w:rPr>
          <w:rFonts w:asciiTheme="minorHAnsi" w:hAnsiTheme="minorHAnsi" w:cstheme="minorHAnsi"/>
        </w:rPr>
        <w:t xml:space="preserve"> (za </w:t>
      </w:r>
      <w:r w:rsidR="0091529B">
        <w:rPr>
          <w:rFonts w:asciiTheme="minorHAnsi" w:hAnsiTheme="minorHAnsi" w:cstheme="minorHAnsi"/>
        </w:rPr>
        <w:t>12</w:t>
      </w:r>
      <w:r w:rsidR="00FA50CD">
        <w:rPr>
          <w:rFonts w:asciiTheme="minorHAnsi" w:hAnsiTheme="minorHAnsi" w:cstheme="minorHAnsi"/>
        </w:rPr>
        <w:t xml:space="preserve"> mjeseci)</w:t>
      </w:r>
      <w:r w:rsidR="0091529B">
        <w:rPr>
          <w:rFonts w:asciiTheme="minorHAnsi" w:hAnsiTheme="minorHAnsi" w:cstheme="minorHAnsi"/>
        </w:rPr>
        <w:t xml:space="preserve"> veće za 5</w:t>
      </w:r>
      <w:r w:rsidR="00AF6AC1">
        <w:rPr>
          <w:rFonts w:asciiTheme="minorHAnsi" w:hAnsiTheme="minorHAnsi" w:cstheme="minorHAnsi"/>
        </w:rPr>
        <w:t>1,7</w:t>
      </w:r>
      <w:r w:rsidR="0091529B">
        <w:rPr>
          <w:rFonts w:asciiTheme="minorHAnsi" w:hAnsiTheme="minorHAnsi" w:cstheme="minorHAnsi"/>
        </w:rPr>
        <w:t>%  u odnosu na prethodno razdoblje</w:t>
      </w:r>
      <w:r w:rsidR="00C0441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F51C43">
        <w:rPr>
          <w:rFonts w:asciiTheme="minorHAnsi" w:hAnsiTheme="minorHAnsi" w:cstheme="minorHAnsi"/>
          <w:b/>
          <w:bCs/>
        </w:rPr>
        <w:t xml:space="preserve"> </w:t>
      </w:r>
    </w:p>
    <w:p w14:paraId="56353DBE" w14:textId="77777777" w:rsidR="009C4C4E" w:rsidRDefault="009C4C4E" w:rsidP="009C4C4E">
      <w:pPr>
        <w:pStyle w:val="Standard"/>
        <w:jc w:val="both"/>
        <w:rPr>
          <w:rFonts w:asciiTheme="minorHAnsi" w:hAnsiTheme="minorHAnsi"/>
          <w:b/>
          <w:bCs/>
        </w:rPr>
      </w:pPr>
    </w:p>
    <w:p w14:paraId="73DE59E3" w14:textId="0548AFB4" w:rsidR="0091529B" w:rsidRPr="006A428D" w:rsidRDefault="0091529B" w:rsidP="0091529B">
      <w:pPr>
        <w:pStyle w:val="Standard"/>
        <w:jc w:val="both"/>
        <w:rPr>
          <w:rFonts w:asciiTheme="minorHAnsi" w:hAnsiTheme="minorHAnsi" w:cstheme="minorHAnsi"/>
        </w:rPr>
      </w:pPr>
      <w:r w:rsidRPr="006A428D">
        <w:rPr>
          <w:rFonts w:asciiTheme="minorHAnsi" w:hAnsiTheme="minorHAnsi" w:cstheme="minorHAnsi"/>
        </w:rPr>
        <w:t xml:space="preserve">Navedeni prihodi bilježe povećanje u odnosu na </w:t>
      </w:r>
      <w:r>
        <w:rPr>
          <w:rFonts w:asciiTheme="minorHAnsi" w:hAnsiTheme="minorHAnsi" w:cstheme="minorHAnsi"/>
        </w:rPr>
        <w:t xml:space="preserve">isto razdoblje prošle godine iz razloga što je mjera u </w:t>
      </w:r>
      <w:r w:rsidR="00C04414">
        <w:rPr>
          <w:rFonts w:asciiTheme="minorHAnsi" w:hAnsiTheme="minorHAnsi" w:cstheme="minorHAnsi"/>
        </w:rPr>
        <w:t>2022.</w:t>
      </w:r>
      <w:r>
        <w:rPr>
          <w:rFonts w:asciiTheme="minorHAnsi" w:hAnsiTheme="minorHAnsi" w:cstheme="minorHAnsi"/>
        </w:rPr>
        <w:t xml:space="preserve"> godini stupila na snagu od svibnja te je obuhvatila kraće razdoblje. </w:t>
      </w:r>
    </w:p>
    <w:p w14:paraId="0AFF7A8A" w14:textId="77777777" w:rsidR="004C37AD" w:rsidRDefault="004C37AD" w:rsidP="009C4C4E">
      <w:pPr>
        <w:pStyle w:val="Standard"/>
        <w:jc w:val="both"/>
        <w:rPr>
          <w:rFonts w:asciiTheme="minorHAnsi" w:hAnsiTheme="minorHAnsi"/>
          <w:b/>
          <w:bCs/>
        </w:rPr>
      </w:pPr>
      <w:bookmarkStart w:id="1" w:name="_Hlk108102010"/>
    </w:p>
    <w:p w14:paraId="5D31EB04" w14:textId="27EEB0C0" w:rsidR="00FA50CD" w:rsidRDefault="009C4C4E" w:rsidP="009C4C4E">
      <w:pPr>
        <w:pStyle w:val="Standard"/>
        <w:jc w:val="both"/>
        <w:rPr>
          <w:rFonts w:asciiTheme="minorHAnsi" w:hAnsiTheme="minorHAnsi"/>
          <w:b/>
          <w:bCs/>
        </w:rPr>
      </w:pPr>
      <w:r w:rsidRPr="000471BB">
        <w:rPr>
          <w:rFonts w:asciiTheme="minorHAnsi" w:hAnsiTheme="minorHAnsi"/>
          <w:b/>
          <w:bCs/>
        </w:rPr>
        <w:t xml:space="preserve">ŠIFRA </w:t>
      </w:r>
      <w:bookmarkEnd w:id="1"/>
      <w:r w:rsidR="00FA50CD">
        <w:rPr>
          <w:rFonts w:asciiTheme="minorHAnsi" w:hAnsiTheme="minorHAnsi"/>
          <w:b/>
          <w:bCs/>
        </w:rPr>
        <w:t>64</w:t>
      </w:r>
      <w:r w:rsidR="00FA50CD">
        <w:rPr>
          <w:rFonts w:asciiTheme="minorHAnsi" w:hAnsiTheme="minorHAnsi"/>
          <w:b/>
          <w:bCs/>
        </w:rPr>
        <w:tab/>
        <w:t>Prihodi od imovine</w:t>
      </w:r>
      <w:r w:rsidR="006F552A">
        <w:rPr>
          <w:rFonts w:asciiTheme="minorHAnsi" w:hAnsiTheme="minorHAnsi"/>
          <w:b/>
          <w:bCs/>
        </w:rPr>
        <w:tab/>
      </w:r>
      <w:r w:rsidR="006F552A">
        <w:rPr>
          <w:rFonts w:asciiTheme="minorHAnsi" w:hAnsiTheme="minorHAnsi"/>
          <w:b/>
          <w:bCs/>
        </w:rPr>
        <w:tab/>
      </w:r>
      <w:r w:rsidR="006F552A">
        <w:rPr>
          <w:rFonts w:asciiTheme="minorHAnsi" w:hAnsiTheme="minorHAnsi"/>
          <w:b/>
          <w:bCs/>
        </w:rPr>
        <w:tab/>
      </w:r>
      <w:r w:rsidR="006F552A">
        <w:rPr>
          <w:rFonts w:asciiTheme="minorHAnsi" w:hAnsiTheme="minorHAnsi"/>
          <w:b/>
          <w:bCs/>
        </w:rPr>
        <w:tab/>
      </w:r>
      <w:r w:rsidR="006F552A">
        <w:rPr>
          <w:rFonts w:asciiTheme="minorHAnsi" w:hAnsiTheme="minorHAnsi"/>
          <w:b/>
          <w:bCs/>
        </w:rPr>
        <w:tab/>
      </w:r>
      <w:r w:rsidR="006F552A">
        <w:rPr>
          <w:rFonts w:asciiTheme="minorHAnsi" w:hAnsiTheme="minorHAnsi"/>
          <w:b/>
          <w:bCs/>
        </w:rPr>
        <w:tab/>
      </w:r>
      <w:r w:rsidR="006F552A">
        <w:rPr>
          <w:rFonts w:asciiTheme="minorHAnsi" w:hAnsiTheme="minorHAnsi"/>
          <w:b/>
          <w:bCs/>
        </w:rPr>
        <w:tab/>
      </w:r>
      <w:r w:rsidR="006F552A">
        <w:rPr>
          <w:rFonts w:asciiTheme="minorHAnsi" w:hAnsiTheme="minorHAnsi"/>
          <w:b/>
          <w:bCs/>
        </w:rPr>
        <w:tab/>
        <w:t xml:space="preserve">  </w:t>
      </w:r>
      <w:r w:rsidR="0091529B">
        <w:rPr>
          <w:rFonts w:asciiTheme="minorHAnsi" w:hAnsiTheme="minorHAnsi"/>
          <w:b/>
          <w:bCs/>
        </w:rPr>
        <w:t>11,67 eur</w:t>
      </w:r>
    </w:p>
    <w:p w14:paraId="538E8860" w14:textId="63FD1474" w:rsidR="009C4C4E" w:rsidRDefault="009C4C4E" w:rsidP="009C4C4E">
      <w:pPr>
        <w:pStyle w:val="Standard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641</w:t>
      </w:r>
      <w:r w:rsidRPr="00557077">
        <w:rPr>
          <w:rFonts w:asciiTheme="minorHAnsi" w:hAnsiTheme="minorHAnsi"/>
          <w:b/>
          <w:bCs/>
        </w:rPr>
        <w:t xml:space="preserve">  prihodi od imovine (kamate)     </w:t>
      </w:r>
      <w:r>
        <w:rPr>
          <w:rFonts w:asciiTheme="minorHAnsi" w:hAnsiTheme="minorHAnsi"/>
          <w:b/>
          <w:bCs/>
        </w:rPr>
        <w:t xml:space="preserve">     </w:t>
      </w:r>
      <w:r w:rsidR="00FA50CD">
        <w:rPr>
          <w:rFonts w:asciiTheme="minorHAnsi" w:hAnsiTheme="minorHAnsi"/>
          <w:b/>
          <w:bCs/>
        </w:rPr>
        <w:t xml:space="preserve">                            </w:t>
      </w:r>
      <w:r w:rsidR="00FA50CD">
        <w:rPr>
          <w:rFonts w:asciiTheme="minorHAnsi" w:hAnsiTheme="minorHAnsi"/>
          <w:b/>
          <w:bCs/>
        </w:rPr>
        <w:tab/>
        <w:t xml:space="preserve">      </w:t>
      </w:r>
    </w:p>
    <w:p w14:paraId="2A5550B8" w14:textId="548B5FF0" w:rsidR="00FA50CD" w:rsidRDefault="009C4C4E" w:rsidP="009C4C4E">
      <w:pPr>
        <w:pStyle w:val="Standard"/>
        <w:jc w:val="both"/>
        <w:rPr>
          <w:rFonts w:asciiTheme="minorHAnsi" w:hAnsiTheme="minorHAnsi"/>
          <w:b/>
          <w:bCs/>
        </w:rPr>
      </w:pPr>
      <w:r w:rsidRPr="000471BB">
        <w:rPr>
          <w:rFonts w:asciiTheme="minorHAnsi" w:hAnsiTheme="minorHAnsi"/>
          <w:b/>
          <w:bCs/>
        </w:rPr>
        <w:lastRenderedPageBreak/>
        <w:t>ŠIFRA</w:t>
      </w:r>
      <w:r w:rsidRPr="00557077">
        <w:rPr>
          <w:rFonts w:asciiTheme="minorHAnsi" w:hAnsiTheme="minorHAnsi"/>
          <w:b/>
          <w:bCs/>
        </w:rPr>
        <w:t xml:space="preserve"> </w:t>
      </w:r>
      <w:r w:rsidR="00FA50CD">
        <w:rPr>
          <w:rFonts w:asciiTheme="minorHAnsi" w:hAnsiTheme="minorHAnsi"/>
          <w:b/>
          <w:bCs/>
        </w:rPr>
        <w:t>65</w:t>
      </w:r>
      <w:r w:rsidR="00FA50CD">
        <w:rPr>
          <w:rFonts w:asciiTheme="minorHAnsi" w:hAnsiTheme="minorHAnsi"/>
          <w:b/>
          <w:bCs/>
        </w:rPr>
        <w:tab/>
        <w:t>Prihodi po posebnim propisima</w:t>
      </w:r>
      <w:r w:rsidR="006F552A">
        <w:rPr>
          <w:rFonts w:asciiTheme="minorHAnsi" w:hAnsiTheme="minorHAnsi"/>
          <w:b/>
          <w:bCs/>
        </w:rPr>
        <w:tab/>
      </w:r>
      <w:r w:rsidR="006F552A">
        <w:rPr>
          <w:rFonts w:asciiTheme="minorHAnsi" w:hAnsiTheme="minorHAnsi"/>
          <w:b/>
          <w:bCs/>
        </w:rPr>
        <w:tab/>
      </w:r>
      <w:r w:rsidR="006F552A">
        <w:rPr>
          <w:rFonts w:asciiTheme="minorHAnsi" w:hAnsiTheme="minorHAnsi"/>
          <w:b/>
          <w:bCs/>
        </w:rPr>
        <w:tab/>
      </w:r>
      <w:r w:rsidR="006F552A">
        <w:rPr>
          <w:rFonts w:asciiTheme="minorHAnsi" w:hAnsiTheme="minorHAnsi"/>
          <w:b/>
          <w:bCs/>
        </w:rPr>
        <w:tab/>
      </w:r>
      <w:r w:rsidR="006F552A">
        <w:rPr>
          <w:rFonts w:asciiTheme="minorHAnsi" w:hAnsiTheme="minorHAnsi"/>
          <w:b/>
          <w:bCs/>
        </w:rPr>
        <w:tab/>
        <w:t xml:space="preserve">   </w:t>
      </w:r>
      <w:r w:rsidR="00A10F9E">
        <w:rPr>
          <w:rFonts w:asciiTheme="minorHAnsi" w:hAnsiTheme="minorHAnsi"/>
          <w:b/>
          <w:bCs/>
        </w:rPr>
        <w:t xml:space="preserve">   </w:t>
      </w:r>
      <w:r w:rsidR="0091529B">
        <w:rPr>
          <w:rFonts w:asciiTheme="minorHAnsi" w:hAnsiTheme="minorHAnsi"/>
          <w:b/>
          <w:bCs/>
        </w:rPr>
        <w:t>582.508,45 eur</w:t>
      </w:r>
    </w:p>
    <w:p w14:paraId="0FFA4D73" w14:textId="77777777" w:rsidR="0091529B" w:rsidRDefault="0091529B" w:rsidP="0091529B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652</w:t>
      </w:r>
      <w:r w:rsidRPr="00557077">
        <w:rPr>
          <w:rFonts w:asciiTheme="minorHAnsi" w:hAnsiTheme="minorHAnsi"/>
          <w:b/>
          <w:bCs/>
        </w:rPr>
        <w:t xml:space="preserve">  prihodi po posebnim propisima</w:t>
      </w:r>
      <w:r>
        <w:rPr>
          <w:rFonts w:asciiTheme="minorHAnsi" w:hAnsiTheme="minorHAnsi"/>
        </w:rPr>
        <w:t xml:space="preserve"> </w:t>
      </w:r>
      <w:r w:rsidRPr="004250EF">
        <w:rPr>
          <w:rFonts w:asciiTheme="minorHAnsi" w:hAnsiTheme="minorHAnsi"/>
        </w:rPr>
        <w:t>(iz vlastite djelatnosti)</w:t>
      </w:r>
      <w:r>
        <w:rPr>
          <w:rFonts w:asciiTheme="minorHAnsi" w:hAnsiTheme="minorHAnsi"/>
        </w:rPr>
        <w:t>:</w:t>
      </w:r>
      <w:r w:rsidRPr="004250EF">
        <w:rPr>
          <w:rFonts w:asciiTheme="minorHAnsi" w:hAnsiTheme="minorHAnsi"/>
        </w:rPr>
        <w:t xml:space="preserve"> </w:t>
      </w:r>
    </w:p>
    <w:p w14:paraId="62A9A0C7" w14:textId="0E0587E1" w:rsidR="009C4C4E" w:rsidRPr="00B301FD" w:rsidRDefault="009C4C4E" w:rsidP="009C4C4E">
      <w:pPr>
        <w:pStyle w:val="Standard"/>
        <w:numPr>
          <w:ilvl w:val="0"/>
          <w:numId w:val="5"/>
        </w:numPr>
        <w:jc w:val="both"/>
        <w:rPr>
          <w:rFonts w:asciiTheme="minorHAnsi" w:hAnsiTheme="minorHAnsi"/>
        </w:rPr>
      </w:pPr>
      <w:r w:rsidRPr="00B301FD">
        <w:rPr>
          <w:rFonts w:asciiTheme="minorHAnsi" w:hAnsiTheme="minorHAnsi"/>
        </w:rPr>
        <w:t xml:space="preserve">opskrbnine (smještaj)   </w:t>
      </w:r>
      <w:r w:rsidR="00C23D8E">
        <w:rPr>
          <w:rFonts w:asciiTheme="minorHAnsi" w:hAnsiTheme="minorHAnsi"/>
        </w:rPr>
        <w:tab/>
      </w:r>
      <w:r w:rsidR="00C23D8E">
        <w:rPr>
          <w:rFonts w:asciiTheme="minorHAnsi" w:hAnsiTheme="minorHAnsi"/>
        </w:rPr>
        <w:tab/>
      </w:r>
      <w:r w:rsidR="006F552A">
        <w:rPr>
          <w:rFonts w:asciiTheme="minorHAnsi" w:hAnsiTheme="minorHAnsi"/>
        </w:rPr>
        <w:tab/>
      </w:r>
      <w:r w:rsidR="006F552A">
        <w:rPr>
          <w:rFonts w:asciiTheme="minorHAnsi" w:hAnsiTheme="minorHAnsi"/>
        </w:rPr>
        <w:tab/>
      </w:r>
      <w:r w:rsidR="006F552A">
        <w:rPr>
          <w:rFonts w:asciiTheme="minorHAnsi" w:hAnsiTheme="minorHAnsi"/>
        </w:rPr>
        <w:tab/>
      </w:r>
      <w:r w:rsidR="006F552A">
        <w:rPr>
          <w:rFonts w:asciiTheme="minorHAnsi" w:hAnsiTheme="minorHAnsi"/>
        </w:rPr>
        <w:tab/>
      </w:r>
      <w:r w:rsidR="006F552A">
        <w:rPr>
          <w:rFonts w:asciiTheme="minorHAnsi" w:hAnsiTheme="minorHAnsi"/>
        </w:rPr>
        <w:tab/>
        <w:t xml:space="preserve">    </w:t>
      </w:r>
      <w:r w:rsidR="0091529B">
        <w:rPr>
          <w:rFonts w:asciiTheme="minorHAnsi" w:hAnsiTheme="minorHAnsi"/>
        </w:rPr>
        <w:t xml:space="preserve">   506.664,40 eur</w:t>
      </w:r>
    </w:p>
    <w:p w14:paraId="2089D7C0" w14:textId="5654A252" w:rsidR="009C4C4E" w:rsidRPr="00C23D8E" w:rsidRDefault="009C4C4E" w:rsidP="009C4C4E">
      <w:pPr>
        <w:pStyle w:val="Standard"/>
        <w:numPr>
          <w:ilvl w:val="0"/>
          <w:numId w:val="5"/>
        </w:numPr>
        <w:jc w:val="both"/>
        <w:rPr>
          <w:rFonts w:asciiTheme="minorHAnsi" w:hAnsiTheme="minorHAnsi"/>
          <w:b/>
          <w:bCs/>
        </w:rPr>
      </w:pPr>
      <w:r w:rsidRPr="00B301FD">
        <w:rPr>
          <w:rFonts w:asciiTheme="minorHAnsi" w:hAnsiTheme="minorHAnsi"/>
        </w:rPr>
        <w:t xml:space="preserve">ručkovi   </w:t>
      </w:r>
      <w:r w:rsidRPr="00B301FD">
        <w:rPr>
          <w:rFonts w:asciiTheme="minorHAnsi" w:hAnsiTheme="minorHAnsi"/>
        </w:rPr>
        <w:tab/>
      </w:r>
      <w:r w:rsidRPr="00B301FD">
        <w:rPr>
          <w:rFonts w:asciiTheme="minorHAnsi" w:hAnsiTheme="minorHAnsi"/>
        </w:rPr>
        <w:tab/>
      </w:r>
      <w:r w:rsidRPr="00B301FD">
        <w:rPr>
          <w:rFonts w:asciiTheme="minorHAnsi" w:hAnsiTheme="minorHAnsi"/>
        </w:rPr>
        <w:tab/>
      </w:r>
      <w:r w:rsidR="00C23D8E">
        <w:rPr>
          <w:rFonts w:asciiTheme="minorHAnsi" w:hAnsiTheme="minorHAnsi"/>
        </w:rPr>
        <w:tab/>
        <w:t xml:space="preserve">    </w:t>
      </w:r>
      <w:r w:rsidR="006F552A">
        <w:rPr>
          <w:rFonts w:asciiTheme="minorHAnsi" w:hAnsiTheme="minorHAnsi"/>
        </w:rPr>
        <w:tab/>
        <w:t xml:space="preserve">            </w:t>
      </w:r>
      <w:r w:rsidR="006F552A">
        <w:rPr>
          <w:rFonts w:asciiTheme="minorHAnsi" w:hAnsiTheme="minorHAnsi"/>
        </w:rPr>
        <w:tab/>
      </w:r>
      <w:r w:rsidR="006F552A">
        <w:rPr>
          <w:rFonts w:asciiTheme="minorHAnsi" w:hAnsiTheme="minorHAnsi"/>
        </w:rPr>
        <w:tab/>
      </w:r>
      <w:r w:rsidR="006F552A">
        <w:rPr>
          <w:rFonts w:asciiTheme="minorHAnsi" w:hAnsiTheme="minorHAnsi"/>
        </w:rPr>
        <w:tab/>
      </w:r>
      <w:r w:rsidR="006F552A">
        <w:rPr>
          <w:rFonts w:asciiTheme="minorHAnsi" w:hAnsiTheme="minorHAnsi"/>
        </w:rPr>
        <w:tab/>
      </w:r>
      <w:r w:rsidR="0091529B">
        <w:rPr>
          <w:rFonts w:asciiTheme="minorHAnsi" w:hAnsiTheme="minorHAnsi"/>
        </w:rPr>
        <w:t xml:space="preserve">         73.478,29 eur</w:t>
      </w:r>
    </w:p>
    <w:p w14:paraId="66FA4F27" w14:textId="6DC2E1E6" w:rsidR="00C23D8E" w:rsidRPr="0091529B" w:rsidRDefault="00C23D8E" w:rsidP="009C4C4E">
      <w:pPr>
        <w:pStyle w:val="Standard"/>
        <w:numPr>
          <w:ilvl w:val="0"/>
          <w:numId w:val="5"/>
        </w:numPr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prihodi s naslova osiguranja        </w:t>
      </w:r>
      <w:r w:rsidR="006F552A">
        <w:rPr>
          <w:rFonts w:asciiTheme="minorHAnsi" w:hAnsiTheme="minorHAnsi"/>
        </w:rPr>
        <w:tab/>
      </w:r>
      <w:r w:rsidR="006F552A">
        <w:rPr>
          <w:rFonts w:asciiTheme="minorHAnsi" w:hAnsiTheme="minorHAnsi"/>
        </w:rPr>
        <w:tab/>
      </w:r>
      <w:r w:rsidR="006F552A">
        <w:rPr>
          <w:rFonts w:asciiTheme="minorHAnsi" w:hAnsiTheme="minorHAnsi"/>
        </w:rPr>
        <w:tab/>
      </w:r>
      <w:r w:rsidR="006F552A">
        <w:rPr>
          <w:rFonts w:asciiTheme="minorHAnsi" w:hAnsiTheme="minorHAnsi"/>
        </w:rPr>
        <w:tab/>
      </w:r>
      <w:r w:rsidR="006F552A">
        <w:rPr>
          <w:rFonts w:asciiTheme="minorHAnsi" w:hAnsiTheme="minorHAnsi"/>
        </w:rPr>
        <w:tab/>
      </w:r>
      <w:r w:rsidR="006F552A">
        <w:rPr>
          <w:rFonts w:asciiTheme="minorHAnsi" w:hAnsiTheme="minorHAnsi"/>
        </w:rPr>
        <w:tab/>
      </w:r>
      <w:r w:rsidR="0091529B">
        <w:rPr>
          <w:rFonts w:asciiTheme="minorHAnsi" w:hAnsiTheme="minorHAnsi"/>
        </w:rPr>
        <w:t xml:space="preserve">           2.306,03 eur</w:t>
      </w:r>
    </w:p>
    <w:p w14:paraId="667B964D" w14:textId="77777777" w:rsidR="0091529B" w:rsidRPr="00B301FD" w:rsidRDefault="0091529B" w:rsidP="0091529B">
      <w:pPr>
        <w:pStyle w:val="Standard"/>
        <w:numPr>
          <w:ilvl w:val="0"/>
          <w:numId w:val="5"/>
        </w:numPr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prihodi od refundacija rashoda  iz proteklih razdoblja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59,73 eur</w:t>
      </w:r>
    </w:p>
    <w:p w14:paraId="201EFD04" w14:textId="77777777" w:rsidR="0091529B" w:rsidRDefault="0091529B" w:rsidP="0091529B">
      <w:pPr>
        <w:pStyle w:val="Standard"/>
        <w:jc w:val="both"/>
        <w:rPr>
          <w:rFonts w:asciiTheme="minorHAnsi" w:hAnsiTheme="minorHAnsi"/>
        </w:rPr>
      </w:pPr>
    </w:p>
    <w:p w14:paraId="2E41F4B2" w14:textId="2B6A8443" w:rsidR="0091529B" w:rsidRDefault="0091529B" w:rsidP="0091529B">
      <w:pPr>
        <w:pStyle w:val="Standard"/>
        <w:jc w:val="both"/>
        <w:rPr>
          <w:rFonts w:asciiTheme="minorHAnsi" w:hAnsiTheme="minorHAnsi"/>
        </w:rPr>
      </w:pPr>
      <w:r w:rsidRPr="006A428D">
        <w:rPr>
          <w:rFonts w:asciiTheme="minorHAnsi" w:hAnsiTheme="minorHAnsi"/>
        </w:rPr>
        <w:t xml:space="preserve">Navedeni prihodi u odnosu na </w:t>
      </w:r>
      <w:r w:rsidR="004C37AD">
        <w:rPr>
          <w:rFonts w:asciiTheme="minorHAnsi" w:hAnsiTheme="minorHAnsi"/>
        </w:rPr>
        <w:t>2022.</w:t>
      </w:r>
      <w:r w:rsidRPr="006A428D">
        <w:rPr>
          <w:rFonts w:asciiTheme="minorHAnsi" w:hAnsiTheme="minorHAnsi"/>
        </w:rPr>
        <w:t>g</w:t>
      </w:r>
      <w:r w:rsidR="004C37AD">
        <w:rPr>
          <w:rFonts w:asciiTheme="minorHAnsi" w:hAnsiTheme="minorHAnsi"/>
        </w:rPr>
        <w:t>.</w:t>
      </w:r>
      <w:r w:rsidRPr="006A428D">
        <w:rPr>
          <w:rFonts w:asciiTheme="minorHAnsi" w:hAnsiTheme="minorHAnsi"/>
        </w:rPr>
        <w:t xml:space="preserve"> bilježe povećanje od </w:t>
      </w:r>
      <w:r>
        <w:rPr>
          <w:rFonts w:asciiTheme="minorHAnsi" w:hAnsiTheme="minorHAnsi"/>
        </w:rPr>
        <w:t>8,8</w:t>
      </w:r>
      <w:r w:rsidRPr="006A428D">
        <w:rPr>
          <w:rFonts w:asciiTheme="minorHAnsi" w:hAnsiTheme="minorHAnsi"/>
        </w:rPr>
        <w:t>%</w:t>
      </w:r>
      <w:r>
        <w:rPr>
          <w:rFonts w:asciiTheme="minorHAnsi" w:hAnsiTheme="minorHAnsi"/>
        </w:rPr>
        <w:t xml:space="preserve">, razlog je povećanje cijena usluge smještaja i ručkova </w:t>
      </w:r>
      <w:r w:rsidR="00610328">
        <w:rPr>
          <w:rFonts w:asciiTheme="minorHAnsi" w:hAnsiTheme="minorHAnsi"/>
        </w:rPr>
        <w:t>(</w:t>
      </w:r>
      <w:r>
        <w:rPr>
          <w:rFonts w:asciiTheme="minorHAnsi" w:hAnsiTheme="minorHAnsi"/>
        </w:rPr>
        <w:t>koje je stupilo na snagu u srpnju 2022.g.</w:t>
      </w:r>
      <w:r w:rsidR="00610328">
        <w:rPr>
          <w:rFonts w:asciiTheme="minorHAnsi" w:hAnsiTheme="minorHAnsi"/>
        </w:rPr>
        <w:t xml:space="preserve"> i kolovozu 2023.g.)</w:t>
      </w:r>
    </w:p>
    <w:p w14:paraId="5445EFF7" w14:textId="77777777" w:rsidR="0091529B" w:rsidRPr="00B301FD" w:rsidRDefault="0091529B" w:rsidP="0091529B">
      <w:pPr>
        <w:pStyle w:val="Standard"/>
        <w:ind w:left="1065"/>
        <w:jc w:val="both"/>
        <w:rPr>
          <w:rFonts w:asciiTheme="minorHAnsi" w:hAnsiTheme="minorHAnsi"/>
          <w:b/>
          <w:bCs/>
        </w:rPr>
      </w:pPr>
    </w:p>
    <w:p w14:paraId="205AEC1F" w14:textId="0C2356C8" w:rsidR="00824E67" w:rsidRDefault="00824E67" w:rsidP="00824E67">
      <w:pPr>
        <w:pStyle w:val="Standard"/>
        <w:jc w:val="both"/>
        <w:rPr>
          <w:rFonts w:asciiTheme="minorHAnsi" w:hAnsiTheme="minorHAnsi"/>
          <w:b/>
          <w:bCs/>
        </w:rPr>
      </w:pPr>
      <w:r w:rsidRPr="000471BB">
        <w:rPr>
          <w:rFonts w:asciiTheme="minorHAnsi" w:hAnsiTheme="minorHAnsi"/>
          <w:b/>
          <w:bCs/>
        </w:rPr>
        <w:t>ŠIFRA</w:t>
      </w:r>
      <w:r w:rsidRPr="00557077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66</w:t>
      </w:r>
      <w:r w:rsidRPr="00557077">
        <w:rPr>
          <w:rFonts w:asciiTheme="minorHAnsi" w:hAnsiTheme="minorHAnsi"/>
          <w:b/>
          <w:bCs/>
        </w:rPr>
        <w:t xml:space="preserve">  </w:t>
      </w:r>
      <w:r w:rsidR="00376E6B">
        <w:rPr>
          <w:rFonts w:asciiTheme="minorHAnsi" w:hAnsiTheme="minorHAnsi"/>
          <w:b/>
          <w:bCs/>
        </w:rPr>
        <w:tab/>
        <w:t>P</w:t>
      </w:r>
      <w:r w:rsidRPr="00557077">
        <w:rPr>
          <w:rFonts w:asciiTheme="minorHAnsi" w:hAnsiTheme="minorHAnsi"/>
          <w:b/>
          <w:bCs/>
        </w:rPr>
        <w:t xml:space="preserve">rihodi od </w:t>
      </w:r>
      <w:r>
        <w:rPr>
          <w:rFonts w:asciiTheme="minorHAnsi" w:hAnsiTheme="minorHAnsi"/>
          <w:b/>
          <w:bCs/>
        </w:rPr>
        <w:t xml:space="preserve">pruženih usluga i prihodi od donacija   </w:t>
      </w:r>
      <w:r w:rsidRPr="00557077">
        <w:rPr>
          <w:rFonts w:asciiTheme="minorHAnsi" w:hAnsiTheme="minorHAnsi"/>
          <w:b/>
          <w:bCs/>
        </w:rPr>
        <w:t xml:space="preserve">  </w:t>
      </w:r>
      <w:r w:rsidR="00376E6B"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 xml:space="preserve">         19.765,62 eur</w:t>
      </w:r>
    </w:p>
    <w:p w14:paraId="5B212FC9" w14:textId="77777777" w:rsidR="00824E67" w:rsidRDefault="00824E67" w:rsidP="00824E67">
      <w:pPr>
        <w:pStyle w:val="Standard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661</w:t>
      </w:r>
      <w:r w:rsidRPr="00557077">
        <w:rPr>
          <w:rFonts w:asciiTheme="minorHAnsi" w:hAnsiTheme="minorHAnsi"/>
          <w:b/>
          <w:bCs/>
        </w:rPr>
        <w:t xml:space="preserve">  prihodi od </w:t>
      </w:r>
      <w:r>
        <w:rPr>
          <w:rFonts w:asciiTheme="minorHAnsi" w:hAnsiTheme="minorHAnsi"/>
          <w:b/>
          <w:bCs/>
        </w:rPr>
        <w:t xml:space="preserve">pruženih usluga                                                                                              </w:t>
      </w:r>
      <w:r w:rsidRPr="00557077">
        <w:rPr>
          <w:rFonts w:asciiTheme="minorHAnsi" w:hAnsiTheme="minorHAnsi"/>
          <w:b/>
          <w:bCs/>
        </w:rPr>
        <w:t xml:space="preserve">  </w:t>
      </w:r>
    </w:p>
    <w:p w14:paraId="233319A6" w14:textId="3EFC2BCB" w:rsidR="00824E67" w:rsidRDefault="00824E67" w:rsidP="00824E67">
      <w:pPr>
        <w:pStyle w:val="Standard"/>
        <w:numPr>
          <w:ilvl w:val="0"/>
          <w:numId w:val="5"/>
        </w:numPr>
        <w:jc w:val="both"/>
        <w:rPr>
          <w:rFonts w:asciiTheme="minorHAnsi" w:hAnsiTheme="minorHAnsi"/>
        </w:rPr>
      </w:pPr>
      <w:r w:rsidRPr="00D76984">
        <w:rPr>
          <w:rFonts w:asciiTheme="minorHAnsi" w:hAnsiTheme="minorHAnsi"/>
        </w:rPr>
        <w:t xml:space="preserve">prihodi od pruženih usluga (pomoć u kući – Ugovor Grad Cres)  </w:t>
      </w:r>
      <w:r>
        <w:rPr>
          <w:rFonts w:asciiTheme="minorHAnsi" w:hAnsiTheme="minorHAnsi"/>
        </w:rPr>
        <w:t xml:space="preserve">                      18.045,62 eur</w:t>
      </w:r>
    </w:p>
    <w:p w14:paraId="7A6BB0CB" w14:textId="77777777" w:rsidR="00824E67" w:rsidRDefault="00824E67" w:rsidP="00824E67">
      <w:pPr>
        <w:pStyle w:val="Standard"/>
        <w:numPr>
          <w:ilvl w:val="0"/>
          <w:numId w:val="5"/>
        </w:numPr>
        <w:rPr>
          <w:rFonts w:asciiTheme="minorHAnsi" w:hAnsiTheme="minorHAnsi"/>
        </w:rPr>
      </w:pPr>
      <w:r w:rsidRPr="00334985">
        <w:rPr>
          <w:rFonts w:asciiTheme="minorHAnsi" w:hAnsiTheme="minorHAnsi"/>
        </w:rPr>
        <w:t>prihodi od kotizacij</w:t>
      </w:r>
      <w:r>
        <w:rPr>
          <w:rFonts w:asciiTheme="minorHAnsi" w:hAnsiTheme="minorHAnsi"/>
        </w:rPr>
        <w:t>a (konferencija E-Qalin koja je održana u Velom Lošinju)  1</w:t>
      </w:r>
      <w:r w:rsidRPr="00AF75B9">
        <w:rPr>
          <w:rFonts w:asciiTheme="minorHAnsi" w:hAnsiTheme="minorHAnsi"/>
        </w:rPr>
        <w:t>.720,00 eur</w:t>
      </w:r>
    </w:p>
    <w:p w14:paraId="345E92E7" w14:textId="77777777" w:rsidR="001F6D71" w:rsidRDefault="001F6D71" w:rsidP="00824E67">
      <w:pPr>
        <w:pStyle w:val="Standard"/>
        <w:jc w:val="both"/>
        <w:rPr>
          <w:rFonts w:asciiTheme="minorHAnsi" w:hAnsiTheme="minorHAnsi"/>
        </w:rPr>
      </w:pPr>
    </w:p>
    <w:p w14:paraId="106A647E" w14:textId="643084AB" w:rsidR="00824E67" w:rsidRDefault="00824E67" w:rsidP="00824E67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Prihodi od pruženih usluga povećani su za </w:t>
      </w:r>
      <w:r w:rsidR="00A10F9E">
        <w:rPr>
          <w:rFonts w:asciiTheme="minorHAnsi" w:hAnsiTheme="minorHAnsi"/>
        </w:rPr>
        <w:t>24,7</w:t>
      </w:r>
      <w:r>
        <w:rPr>
          <w:rFonts w:asciiTheme="minorHAnsi" w:hAnsiTheme="minorHAnsi"/>
        </w:rPr>
        <w:t>%, dijelom iz razloga povećanja osnovice plaće (koja se refundira temeljem Ugovora sa Gradom Cresom), a dijelom zbog prihoda od kotizacija za organiziranje konferencije E-Qalin (a koje u 2022. godini nije bilo).</w:t>
      </w:r>
    </w:p>
    <w:p w14:paraId="33E42D13" w14:textId="77777777" w:rsidR="00824E67" w:rsidRDefault="00824E67" w:rsidP="009C4C4E">
      <w:pPr>
        <w:pStyle w:val="Standard"/>
        <w:jc w:val="both"/>
        <w:rPr>
          <w:rFonts w:asciiTheme="minorHAnsi" w:hAnsiTheme="minorHAnsi"/>
          <w:b/>
          <w:bCs/>
        </w:rPr>
      </w:pPr>
    </w:p>
    <w:p w14:paraId="5D5468D9" w14:textId="48C566C3" w:rsidR="00824E67" w:rsidRDefault="00824E67" w:rsidP="00824E67">
      <w:pPr>
        <w:pStyle w:val="Standard"/>
        <w:jc w:val="both"/>
        <w:rPr>
          <w:rFonts w:asciiTheme="minorHAnsi" w:hAnsiTheme="minorHAnsi"/>
          <w:b/>
          <w:bCs/>
        </w:rPr>
      </w:pPr>
      <w:r w:rsidRPr="000471BB">
        <w:rPr>
          <w:rFonts w:asciiTheme="minorHAnsi" w:hAnsiTheme="minorHAnsi"/>
          <w:b/>
          <w:bCs/>
        </w:rPr>
        <w:t>ŠIFRA</w:t>
      </w:r>
      <w:r w:rsidRPr="003B4633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67</w:t>
      </w:r>
      <w:r w:rsidRPr="003B4633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 </w:t>
      </w:r>
      <w:r w:rsidR="00376E6B">
        <w:rPr>
          <w:rFonts w:asciiTheme="minorHAnsi" w:hAnsiTheme="minorHAnsi"/>
          <w:b/>
          <w:bCs/>
        </w:rPr>
        <w:tab/>
        <w:t>P</w:t>
      </w:r>
      <w:r w:rsidRPr="003B4633">
        <w:rPr>
          <w:rFonts w:asciiTheme="minorHAnsi" w:hAnsiTheme="minorHAnsi"/>
          <w:b/>
          <w:bCs/>
        </w:rPr>
        <w:t xml:space="preserve">rihodi iz proračuna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 xml:space="preserve">      586.742,52 eur</w:t>
      </w:r>
    </w:p>
    <w:p w14:paraId="0A4746F8" w14:textId="783751EF" w:rsidR="00824E67" w:rsidRDefault="00824E67" w:rsidP="00824E67">
      <w:pPr>
        <w:pStyle w:val="Standard"/>
        <w:jc w:val="both"/>
        <w:rPr>
          <w:rFonts w:asciiTheme="minorHAnsi" w:hAnsiTheme="minorHAnsi"/>
        </w:rPr>
      </w:pPr>
      <w:r w:rsidRPr="003B4633">
        <w:rPr>
          <w:rFonts w:asciiTheme="minorHAnsi" w:hAnsiTheme="minorHAnsi"/>
          <w:b/>
          <w:bCs/>
        </w:rPr>
        <w:t xml:space="preserve"> </w:t>
      </w:r>
      <w:r w:rsidRPr="00DE2E51">
        <w:rPr>
          <w:rFonts w:asciiTheme="minorHAnsi" w:hAnsiTheme="minorHAnsi"/>
        </w:rPr>
        <w:t xml:space="preserve">odnose </w:t>
      </w:r>
      <w:r w:rsidR="001F6D71">
        <w:rPr>
          <w:rFonts w:asciiTheme="minorHAnsi" w:hAnsiTheme="minorHAnsi"/>
        </w:rPr>
        <w:t xml:space="preserve">se </w:t>
      </w:r>
      <w:r w:rsidRPr="00DE2E51">
        <w:rPr>
          <w:rFonts w:asciiTheme="minorHAnsi" w:hAnsiTheme="minorHAnsi"/>
        </w:rPr>
        <w:t>na:</w:t>
      </w:r>
      <w:r>
        <w:rPr>
          <w:rFonts w:asciiTheme="minorHAnsi" w:hAnsiTheme="minorHAnsi"/>
          <w:b/>
          <w:bCs/>
        </w:rPr>
        <w:t xml:space="preserve"> </w:t>
      </w:r>
    </w:p>
    <w:p w14:paraId="6B7A4E6A" w14:textId="5AB8FD19" w:rsidR="00824E67" w:rsidRPr="00EF6F88" w:rsidRDefault="00824E67" w:rsidP="00824E67">
      <w:pPr>
        <w:pStyle w:val="Standard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prihode za financiranje rashoda poslovanja                                                     </w:t>
      </w:r>
      <w:r>
        <w:rPr>
          <w:rFonts w:asciiTheme="minorHAnsi" w:hAnsiTheme="minorHAnsi"/>
          <w:b/>
          <w:bCs/>
        </w:rPr>
        <w:t>563.869,64 eur</w:t>
      </w:r>
    </w:p>
    <w:p w14:paraId="4E1F2CCC" w14:textId="6FB7FB93" w:rsidR="00824E67" w:rsidRDefault="00824E67" w:rsidP="00824E67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(čime su podmireni troškovi ovog razdoblja koji se odnose na </w:t>
      </w:r>
      <w:r w:rsidRPr="003B4633">
        <w:rPr>
          <w:rFonts w:asciiTheme="minorHAnsi" w:hAnsiTheme="minorHAnsi"/>
        </w:rPr>
        <w:t>redovnu djelatnost</w:t>
      </w:r>
      <w:r>
        <w:rPr>
          <w:rFonts w:asciiTheme="minorHAnsi" w:hAnsiTheme="minorHAnsi"/>
        </w:rPr>
        <w:t xml:space="preserve"> -plaće, namirnice, energija, </w:t>
      </w:r>
      <w:r w:rsidRPr="00C77AD1">
        <w:rPr>
          <w:rFonts w:asciiTheme="minorHAnsi" w:hAnsiTheme="minorHAnsi"/>
        </w:rPr>
        <w:t>radn</w:t>
      </w:r>
      <w:r>
        <w:rPr>
          <w:rFonts w:asciiTheme="minorHAnsi" w:hAnsiTheme="minorHAnsi"/>
        </w:rPr>
        <w:t>a</w:t>
      </w:r>
      <w:r w:rsidRPr="00C77AD1">
        <w:rPr>
          <w:rFonts w:asciiTheme="minorHAnsi" w:hAnsiTheme="minorHAnsi"/>
        </w:rPr>
        <w:t xml:space="preserve"> terapij</w:t>
      </w:r>
      <w:r>
        <w:rPr>
          <w:rFonts w:asciiTheme="minorHAnsi" w:hAnsiTheme="minorHAnsi"/>
        </w:rPr>
        <w:t xml:space="preserve">a, </w:t>
      </w:r>
      <w:r w:rsidRPr="00C77AD1">
        <w:rPr>
          <w:rFonts w:asciiTheme="minorHAnsi" w:hAnsiTheme="minorHAnsi"/>
        </w:rPr>
        <w:t>upravno vijeće</w:t>
      </w:r>
      <w:r>
        <w:rPr>
          <w:rFonts w:asciiTheme="minorHAnsi" w:hAnsiTheme="minorHAnsi"/>
        </w:rPr>
        <w:t xml:space="preserve">, najamnina, </w:t>
      </w:r>
      <w:r w:rsidRPr="00D77C42">
        <w:rPr>
          <w:rFonts w:asciiTheme="minorHAnsi" w:hAnsiTheme="minorHAnsi"/>
        </w:rPr>
        <w:t>stručno</w:t>
      </w:r>
      <w:r>
        <w:rPr>
          <w:rFonts w:asciiTheme="minorHAnsi" w:hAnsiTheme="minorHAnsi"/>
        </w:rPr>
        <w:t xml:space="preserve"> </w:t>
      </w:r>
      <w:r w:rsidRPr="00D77C42">
        <w:rPr>
          <w:rFonts w:asciiTheme="minorHAnsi" w:hAnsiTheme="minorHAnsi"/>
        </w:rPr>
        <w:t>usavršavanje</w:t>
      </w:r>
      <w:r>
        <w:rPr>
          <w:rFonts w:asciiTheme="minorHAnsi" w:hAnsiTheme="minorHAnsi"/>
        </w:rPr>
        <w:t>, računalne usluge</w:t>
      </w:r>
      <w:r w:rsidRPr="00D77C4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te </w:t>
      </w:r>
      <w:r w:rsidRPr="009F0B06">
        <w:rPr>
          <w:rFonts w:asciiTheme="minorHAnsi" w:hAnsiTheme="minorHAnsi"/>
        </w:rPr>
        <w:t>hitne intervencije</w:t>
      </w:r>
      <w:r>
        <w:rPr>
          <w:rFonts w:asciiTheme="minorHAnsi" w:hAnsiTheme="minorHAnsi"/>
        </w:rPr>
        <w:t xml:space="preserve">);    </w:t>
      </w:r>
    </w:p>
    <w:p w14:paraId="1D06645B" w14:textId="1F451637" w:rsidR="00824E67" w:rsidRDefault="00824E67" w:rsidP="00824E67">
      <w:pPr>
        <w:pStyle w:val="Standard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prihode za financiranje rashoda za nabavu nefinancijske imovine                 </w:t>
      </w:r>
      <w:r>
        <w:rPr>
          <w:rFonts w:asciiTheme="minorHAnsi" w:hAnsiTheme="minorHAnsi"/>
          <w:b/>
          <w:bCs/>
        </w:rPr>
        <w:t>22.872,88</w:t>
      </w:r>
      <w:r w:rsidRPr="00CA0DFC">
        <w:rPr>
          <w:rFonts w:asciiTheme="minorHAnsi" w:hAnsiTheme="minorHAnsi"/>
          <w:b/>
          <w:bCs/>
        </w:rPr>
        <w:t xml:space="preserve"> eur</w:t>
      </w:r>
    </w:p>
    <w:p w14:paraId="645900DF" w14:textId="77777777" w:rsidR="001F6D71" w:rsidRDefault="001F6D71" w:rsidP="00824E67">
      <w:pPr>
        <w:pStyle w:val="Standard"/>
        <w:jc w:val="both"/>
        <w:rPr>
          <w:rFonts w:asciiTheme="minorHAnsi" w:hAnsiTheme="minorHAnsi"/>
        </w:rPr>
      </w:pPr>
    </w:p>
    <w:p w14:paraId="1944AD29" w14:textId="6AF78E39" w:rsidR="00824E67" w:rsidRDefault="00824E67" w:rsidP="00824E67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Prihodi iz proračuna su </w:t>
      </w:r>
      <w:r w:rsidRPr="008964F0">
        <w:rPr>
          <w:rFonts w:asciiTheme="minorHAnsi" w:hAnsiTheme="minorHAnsi"/>
        </w:rPr>
        <w:t>za</w:t>
      </w:r>
      <w:r>
        <w:rPr>
          <w:rFonts w:asciiTheme="minorHAnsi" w:hAnsiTheme="minorHAnsi"/>
          <w:b/>
          <w:bCs/>
        </w:rPr>
        <w:t xml:space="preserve"> </w:t>
      </w:r>
      <w:r w:rsidRPr="00824E67">
        <w:rPr>
          <w:rFonts w:asciiTheme="minorHAnsi" w:hAnsiTheme="minorHAnsi"/>
        </w:rPr>
        <w:t>33,9%</w:t>
      </w:r>
      <w:r>
        <w:rPr>
          <w:rFonts w:asciiTheme="minorHAnsi" w:hAnsiTheme="minorHAnsi"/>
        </w:rPr>
        <w:t xml:space="preserve"> veći u odnosu na 2022.g., razlog povećanja su dodatna sredstva (osigurana od strane Osnivača</w:t>
      </w:r>
      <w:r w:rsidR="004C37A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za pokriće rashoda redovnog poslovanja – plaće, energije, namirnice).</w:t>
      </w:r>
    </w:p>
    <w:p w14:paraId="2D775AD7" w14:textId="77777777" w:rsidR="00610328" w:rsidRDefault="00610328" w:rsidP="001664C9">
      <w:pPr>
        <w:pStyle w:val="Standard"/>
        <w:jc w:val="both"/>
        <w:rPr>
          <w:rFonts w:asciiTheme="minorHAnsi" w:hAnsiTheme="minorHAnsi"/>
        </w:rPr>
      </w:pPr>
    </w:p>
    <w:p w14:paraId="33FBBE24" w14:textId="77777777" w:rsidR="00376E6B" w:rsidRDefault="00376E6B" w:rsidP="001664C9">
      <w:pPr>
        <w:pStyle w:val="Standard"/>
        <w:jc w:val="both"/>
        <w:rPr>
          <w:rFonts w:asciiTheme="minorHAnsi" w:hAnsiTheme="minorHAnsi"/>
        </w:rPr>
      </w:pPr>
    </w:p>
    <w:p w14:paraId="0B7EF741" w14:textId="77777777" w:rsidR="009C4C4E" w:rsidRPr="00B267DD" w:rsidRDefault="009C4C4E" w:rsidP="009C4C4E">
      <w:pPr>
        <w:pStyle w:val="Standard"/>
        <w:jc w:val="both"/>
        <w:rPr>
          <w:rFonts w:asciiTheme="minorHAnsi" w:hAnsiTheme="minorHAnsi"/>
          <w:b/>
          <w:i/>
          <w:iCs/>
          <w:u w:val="single"/>
        </w:rPr>
      </w:pPr>
      <w:r w:rsidRPr="00FA60F5">
        <w:rPr>
          <w:rFonts w:asciiTheme="minorHAnsi" w:hAnsiTheme="minorHAnsi"/>
          <w:b/>
          <w:i/>
          <w:iCs/>
          <w:u w:val="single"/>
        </w:rPr>
        <w:t>Bilješka br. 2</w:t>
      </w:r>
      <w:r w:rsidRPr="00D77C42">
        <w:rPr>
          <w:rFonts w:asciiTheme="minorHAnsi" w:hAnsiTheme="minorHAnsi"/>
        </w:rPr>
        <w:t xml:space="preserve">                                      </w:t>
      </w:r>
      <w:r w:rsidRPr="00D77C42">
        <w:rPr>
          <w:rFonts w:asciiTheme="minorHAnsi" w:hAnsiTheme="minorHAnsi"/>
        </w:rPr>
        <w:tab/>
        <w:t xml:space="preserve"> </w:t>
      </w:r>
    </w:p>
    <w:p w14:paraId="20E0409F" w14:textId="77777777" w:rsidR="009C4C4E" w:rsidRPr="000B0ED4" w:rsidRDefault="009C4C4E" w:rsidP="009C4C4E">
      <w:pPr>
        <w:pStyle w:val="Standard"/>
        <w:jc w:val="both"/>
        <w:rPr>
          <w:rFonts w:asciiTheme="minorHAnsi" w:hAnsiTheme="minorHAnsi"/>
          <w:b/>
          <w:u w:val="single"/>
        </w:rPr>
      </w:pPr>
      <w:r w:rsidRPr="000B0ED4">
        <w:rPr>
          <w:rFonts w:asciiTheme="minorHAnsi" w:hAnsiTheme="minorHAnsi"/>
          <w:b/>
          <w:bCs/>
          <w:u w:val="single"/>
        </w:rPr>
        <w:t>ŠIFRA</w:t>
      </w:r>
      <w:r w:rsidRPr="000B0ED4">
        <w:rPr>
          <w:rFonts w:asciiTheme="minorHAnsi" w:hAnsiTheme="minorHAnsi"/>
          <w:b/>
          <w:u w:val="single"/>
        </w:rPr>
        <w:t xml:space="preserve"> </w:t>
      </w:r>
      <w:r>
        <w:rPr>
          <w:rFonts w:asciiTheme="minorHAnsi" w:hAnsiTheme="minorHAnsi"/>
          <w:b/>
          <w:u w:val="single"/>
        </w:rPr>
        <w:t>3</w:t>
      </w:r>
    </w:p>
    <w:p w14:paraId="706C929D" w14:textId="1726C339" w:rsidR="001F6D71" w:rsidRDefault="001F6D71" w:rsidP="001F6D71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Rashodi poslovanja </w:t>
      </w:r>
      <w:r>
        <w:rPr>
          <w:rFonts w:asciiTheme="minorHAnsi" w:hAnsiTheme="minorHAnsi"/>
        </w:rPr>
        <w:t xml:space="preserve">ostvareni su u vrijednosti od  </w:t>
      </w:r>
      <w:r>
        <w:rPr>
          <w:rFonts w:asciiTheme="minorHAnsi" w:hAnsiTheme="minorHAnsi"/>
          <w:b/>
          <w:bCs/>
        </w:rPr>
        <w:t xml:space="preserve">1.112.207,82 eur, </w:t>
      </w:r>
      <w:r w:rsidRPr="00274B8D">
        <w:rPr>
          <w:rFonts w:asciiTheme="minorHAnsi" w:hAnsiTheme="minorHAnsi"/>
        </w:rPr>
        <w:t xml:space="preserve">što je za </w:t>
      </w:r>
      <w:r>
        <w:rPr>
          <w:rFonts w:asciiTheme="minorHAnsi" w:hAnsiTheme="minorHAnsi"/>
        </w:rPr>
        <w:t>16,9% više u odnosu na prošlogodišnje financijsko razdoblje, a čine ih:</w:t>
      </w:r>
    </w:p>
    <w:p w14:paraId="1041942A" w14:textId="77777777" w:rsidR="001F6D71" w:rsidRDefault="001F6D71" w:rsidP="001F6D71">
      <w:pPr>
        <w:pStyle w:val="Standard"/>
        <w:jc w:val="both"/>
        <w:rPr>
          <w:rFonts w:asciiTheme="minorHAnsi" w:hAnsiTheme="minorHAnsi"/>
          <w:b/>
          <w:bCs/>
        </w:rPr>
      </w:pPr>
    </w:p>
    <w:p w14:paraId="3EDDBDF0" w14:textId="663F752A" w:rsidR="001F6D71" w:rsidRDefault="001F6D71" w:rsidP="001F6D71">
      <w:pPr>
        <w:pStyle w:val="Standard"/>
        <w:jc w:val="both"/>
        <w:rPr>
          <w:rFonts w:asciiTheme="minorHAnsi" w:hAnsiTheme="minorHAnsi"/>
        </w:rPr>
      </w:pPr>
      <w:r w:rsidRPr="000471BB">
        <w:rPr>
          <w:rFonts w:asciiTheme="minorHAnsi" w:hAnsiTheme="minorHAnsi"/>
          <w:b/>
          <w:bCs/>
        </w:rPr>
        <w:t>ŠIFRA</w:t>
      </w:r>
      <w:r w:rsidRPr="008B2DBA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31 </w:t>
      </w:r>
      <w:r w:rsidRPr="008B2DBA">
        <w:rPr>
          <w:rFonts w:asciiTheme="minorHAnsi" w:hAnsiTheme="minorHAnsi"/>
          <w:b/>
          <w:bCs/>
        </w:rPr>
        <w:t>Rashodi za zaposlene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bCs/>
          <w:i/>
          <w:iCs/>
        </w:rPr>
        <w:t>734.844,98</w:t>
      </w:r>
      <w:r w:rsidRPr="00EF49CA">
        <w:rPr>
          <w:rFonts w:asciiTheme="minorHAnsi" w:hAnsiTheme="minorHAnsi"/>
          <w:b/>
          <w:bCs/>
          <w:i/>
          <w:iCs/>
        </w:rPr>
        <w:t xml:space="preserve"> eur</w:t>
      </w:r>
      <w:r>
        <w:rPr>
          <w:rFonts w:asciiTheme="minorHAnsi" w:hAnsiTheme="minorHAnsi"/>
        </w:rPr>
        <w:t>, za 20,5% su veći u odnosu na 2022.g.</w:t>
      </w:r>
    </w:p>
    <w:p w14:paraId="5BCC803F" w14:textId="6442712A" w:rsidR="001F6D71" w:rsidRDefault="001F6D71" w:rsidP="001F6D71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Razlog je povećanje osnovice za obračun plaće; uveden je fiksni dodatak; ujedno, isplaćeno je više prekovremenih sati nego u istom razdoblju protekle godine</w:t>
      </w:r>
      <w:r w:rsidR="0069403D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 xml:space="preserve">evidentna su brojna bolovanja djelatnika te nedostatak kadrova-medicinskog osoblja). Nadalje, ostali rashodi za zaposlene su veći uslijed više ispaćenih naknada </w:t>
      </w:r>
      <w:r w:rsidRPr="00202563">
        <w:rPr>
          <w:rFonts w:asciiTheme="minorHAnsi" w:hAnsiTheme="minorHAnsi"/>
        </w:rPr>
        <w:t>(jubilarne, naknade za bolovanje</w:t>
      </w:r>
      <w:r>
        <w:rPr>
          <w:rFonts w:asciiTheme="minorHAnsi" w:hAnsiTheme="minorHAnsi"/>
        </w:rPr>
        <w:t>, naknada za rođenje djeteta</w:t>
      </w:r>
      <w:r w:rsidR="0069403D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naknada za smrt</w:t>
      </w:r>
      <w:r w:rsidR="0069403D">
        <w:rPr>
          <w:rFonts w:asciiTheme="minorHAnsi" w:hAnsiTheme="minorHAnsi"/>
        </w:rPr>
        <w:t xml:space="preserve"> te naknada za neiskorištene godišnje odmore</w:t>
      </w:r>
      <w:r w:rsidRPr="00202563">
        <w:rPr>
          <w:rFonts w:asciiTheme="minorHAnsi" w:hAnsiTheme="minorHAnsi"/>
        </w:rPr>
        <w:t>) u</w:t>
      </w:r>
      <w:r>
        <w:rPr>
          <w:rFonts w:asciiTheme="minorHAnsi" w:hAnsiTheme="minorHAnsi"/>
        </w:rPr>
        <w:t xml:space="preserve"> odnosu na </w:t>
      </w:r>
      <w:r w:rsidR="0069403D">
        <w:rPr>
          <w:rFonts w:asciiTheme="minorHAnsi" w:hAnsiTheme="minorHAnsi"/>
        </w:rPr>
        <w:t>2022.</w:t>
      </w:r>
      <w:r>
        <w:rPr>
          <w:rFonts w:asciiTheme="minorHAnsi" w:hAnsiTheme="minorHAnsi"/>
        </w:rPr>
        <w:t xml:space="preserve"> godin</w:t>
      </w:r>
      <w:r w:rsidR="0069403D">
        <w:rPr>
          <w:rFonts w:asciiTheme="minorHAnsi" w:hAnsiTheme="minorHAnsi"/>
        </w:rPr>
        <w:t>u</w:t>
      </w:r>
      <w:r>
        <w:rPr>
          <w:rFonts w:asciiTheme="minorHAnsi" w:hAnsiTheme="minorHAnsi"/>
        </w:rPr>
        <w:t>.</w:t>
      </w:r>
    </w:p>
    <w:p w14:paraId="4F60C57B" w14:textId="77777777" w:rsidR="001F6D71" w:rsidRDefault="001F6D71" w:rsidP="001F6D71">
      <w:pPr>
        <w:pStyle w:val="Standard"/>
        <w:jc w:val="both"/>
        <w:rPr>
          <w:rFonts w:asciiTheme="minorHAnsi" w:hAnsiTheme="minorHAnsi"/>
        </w:rPr>
      </w:pPr>
    </w:p>
    <w:p w14:paraId="4E84DC4B" w14:textId="07D39EC1" w:rsidR="001F6D71" w:rsidRDefault="001F6D71" w:rsidP="001F6D71">
      <w:pPr>
        <w:pStyle w:val="Standard"/>
        <w:jc w:val="both"/>
        <w:rPr>
          <w:rFonts w:asciiTheme="minorHAnsi" w:hAnsiTheme="minorHAnsi"/>
        </w:rPr>
      </w:pPr>
      <w:r w:rsidRPr="000471BB">
        <w:rPr>
          <w:rFonts w:asciiTheme="minorHAnsi" w:hAnsiTheme="minorHAnsi"/>
          <w:b/>
          <w:bCs/>
        </w:rPr>
        <w:t>ŠIFRA</w:t>
      </w:r>
      <w:r w:rsidRPr="008B2DBA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32</w:t>
      </w:r>
      <w:r w:rsidRPr="008B2DBA">
        <w:rPr>
          <w:rFonts w:asciiTheme="minorHAnsi" w:hAnsiTheme="minorHAnsi"/>
          <w:b/>
          <w:bCs/>
        </w:rPr>
        <w:t xml:space="preserve"> Materijalni rashodi</w:t>
      </w:r>
      <w:r>
        <w:rPr>
          <w:rFonts w:asciiTheme="minorHAnsi" w:hAnsiTheme="minorHAnsi"/>
        </w:rPr>
        <w:t xml:space="preserve">     </w:t>
      </w:r>
      <w:r w:rsidR="0069403D" w:rsidRPr="0069403D">
        <w:rPr>
          <w:rFonts w:asciiTheme="minorHAnsi" w:hAnsiTheme="minorHAnsi"/>
          <w:b/>
          <w:bCs/>
          <w:i/>
          <w:iCs/>
        </w:rPr>
        <w:t>368.341,08</w:t>
      </w:r>
      <w:r w:rsidRPr="0069403D">
        <w:rPr>
          <w:rFonts w:asciiTheme="minorHAnsi" w:hAnsiTheme="minorHAnsi"/>
          <w:b/>
          <w:bCs/>
          <w:i/>
          <w:iCs/>
        </w:rPr>
        <w:t xml:space="preserve"> eur</w:t>
      </w:r>
      <w:r>
        <w:rPr>
          <w:rFonts w:asciiTheme="minorHAnsi" w:hAnsiTheme="minorHAnsi"/>
        </w:rPr>
        <w:t xml:space="preserve">, za </w:t>
      </w:r>
      <w:r w:rsidR="0069403D">
        <w:rPr>
          <w:rFonts w:asciiTheme="minorHAnsi" w:hAnsiTheme="minorHAnsi"/>
        </w:rPr>
        <w:t>9</w:t>
      </w:r>
      <w:r>
        <w:rPr>
          <w:rFonts w:asciiTheme="minorHAnsi" w:hAnsiTheme="minorHAnsi"/>
        </w:rPr>
        <w:t>%</w:t>
      </w:r>
      <w:r w:rsidRPr="00274B8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su veći u odnosu na 2022.g.</w:t>
      </w:r>
    </w:p>
    <w:p w14:paraId="5A041691" w14:textId="1E058C46" w:rsidR="001F6D71" w:rsidRDefault="001F6D71" w:rsidP="001F6D71">
      <w:pPr>
        <w:pStyle w:val="Standard"/>
        <w:jc w:val="both"/>
        <w:rPr>
          <w:rFonts w:asciiTheme="minorHAnsi" w:hAnsiTheme="minorHAnsi"/>
        </w:rPr>
      </w:pPr>
      <w:r w:rsidRPr="0011393C">
        <w:rPr>
          <w:rFonts w:asciiTheme="minorHAnsi" w:hAnsiTheme="minorHAnsi"/>
          <w:b/>
          <w:bCs/>
          <w:i/>
          <w:iCs/>
        </w:rPr>
        <w:t>-     Naknade troškova zaposlenima</w:t>
      </w:r>
      <w:r w:rsidRPr="0033614B">
        <w:rPr>
          <w:rFonts w:asciiTheme="minorHAnsi" w:hAnsiTheme="minorHAnsi"/>
        </w:rPr>
        <w:t xml:space="preserve"> bilježe smanjenje </w:t>
      </w:r>
      <w:r w:rsidR="00C03DFE">
        <w:rPr>
          <w:rFonts w:asciiTheme="minorHAnsi" w:hAnsiTheme="minorHAnsi"/>
        </w:rPr>
        <w:t>u</w:t>
      </w:r>
      <w:r w:rsidRPr="0033614B">
        <w:rPr>
          <w:rFonts w:asciiTheme="minorHAnsi" w:hAnsiTheme="minorHAnsi"/>
        </w:rPr>
        <w:t xml:space="preserve"> odnosu na </w:t>
      </w:r>
      <w:r w:rsidR="00C03DFE">
        <w:rPr>
          <w:rFonts w:asciiTheme="minorHAnsi" w:hAnsiTheme="minorHAnsi"/>
        </w:rPr>
        <w:t>prošlogodišnje</w:t>
      </w:r>
      <w:r>
        <w:rPr>
          <w:rFonts w:asciiTheme="minorHAnsi" w:hAnsiTheme="minorHAnsi"/>
        </w:rPr>
        <w:t xml:space="preserve"> </w:t>
      </w:r>
      <w:r w:rsidRPr="0033614B">
        <w:rPr>
          <w:rFonts w:asciiTheme="minorHAnsi" w:hAnsiTheme="minorHAnsi"/>
        </w:rPr>
        <w:t xml:space="preserve">razdoblje, uslijed smanjenja  rashoda za službena putovanja - manje se putovalo </w:t>
      </w:r>
      <w:r w:rsidR="00C03DFE">
        <w:rPr>
          <w:rFonts w:asciiTheme="minorHAnsi" w:hAnsiTheme="minorHAnsi"/>
        </w:rPr>
        <w:t>–</w:t>
      </w:r>
      <w:r w:rsidRPr="0033614B">
        <w:rPr>
          <w:rFonts w:asciiTheme="minorHAnsi" w:hAnsiTheme="minorHAnsi"/>
        </w:rPr>
        <w:t xml:space="preserve"> </w:t>
      </w:r>
      <w:r w:rsidR="00C03DFE">
        <w:rPr>
          <w:rFonts w:asciiTheme="minorHAnsi" w:hAnsiTheme="minorHAnsi"/>
        </w:rPr>
        <w:t>(</w:t>
      </w:r>
      <w:r w:rsidRPr="0033614B">
        <w:rPr>
          <w:rFonts w:asciiTheme="minorHAnsi" w:hAnsiTheme="minorHAnsi"/>
        </w:rPr>
        <w:t xml:space="preserve">vezano za edukaciju uvođenja sustava kvalitete po programu E-qualin </w:t>
      </w:r>
      <w:r w:rsidR="00C03DFE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="00C03DFE">
        <w:rPr>
          <w:rFonts w:asciiTheme="minorHAnsi" w:hAnsiTheme="minorHAnsi"/>
        </w:rPr>
        <w:t xml:space="preserve">koja se u 2022.g. održavala </w:t>
      </w:r>
      <w:r w:rsidRPr="0033614B">
        <w:rPr>
          <w:rFonts w:asciiTheme="minorHAnsi" w:hAnsiTheme="minorHAnsi"/>
        </w:rPr>
        <w:t xml:space="preserve">kroz 6 vikenda u Domu za starije osobe Kantrida); </w:t>
      </w:r>
      <w:r>
        <w:rPr>
          <w:rFonts w:asciiTheme="minorHAnsi" w:hAnsiTheme="minorHAnsi"/>
        </w:rPr>
        <w:t xml:space="preserve"> </w:t>
      </w:r>
    </w:p>
    <w:p w14:paraId="69E29309" w14:textId="29CD68DD" w:rsidR="001F6D71" w:rsidRDefault="001F6D71" w:rsidP="001F6D71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-     </w:t>
      </w:r>
      <w:r w:rsidRPr="0011393C">
        <w:rPr>
          <w:rFonts w:asciiTheme="minorHAnsi" w:hAnsiTheme="minorHAnsi"/>
          <w:b/>
          <w:bCs/>
          <w:i/>
          <w:iCs/>
        </w:rPr>
        <w:t>Rashodi za materijal i energiju</w:t>
      </w:r>
      <w:r>
        <w:rPr>
          <w:rFonts w:asciiTheme="minorHAnsi" w:hAnsiTheme="minorHAnsi"/>
        </w:rPr>
        <w:t xml:space="preserve"> bilježe porast za </w:t>
      </w:r>
      <w:r w:rsidR="00C03DFE">
        <w:rPr>
          <w:rFonts w:asciiTheme="minorHAnsi" w:hAnsiTheme="minorHAnsi"/>
        </w:rPr>
        <w:t>13,9</w:t>
      </w:r>
      <w:r>
        <w:rPr>
          <w:rFonts w:asciiTheme="minorHAnsi" w:hAnsiTheme="minorHAnsi"/>
        </w:rPr>
        <w:t>% u odnosu na p</w:t>
      </w:r>
      <w:r w:rsidR="00C03DFE">
        <w:rPr>
          <w:rFonts w:asciiTheme="minorHAnsi" w:hAnsiTheme="minorHAnsi"/>
        </w:rPr>
        <w:t xml:space="preserve">rošlogodišnje </w:t>
      </w:r>
      <w:r>
        <w:rPr>
          <w:rFonts w:asciiTheme="minorHAnsi" w:hAnsiTheme="minorHAnsi"/>
        </w:rPr>
        <w:t xml:space="preserve">razdoblje, </w:t>
      </w:r>
      <w:r w:rsidRPr="001F7476">
        <w:rPr>
          <w:rFonts w:asciiTheme="minorHAnsi" w:hAnsiTheme="minorHAnsi"/>
        </w:rPr>
        <w:t xml:space="preserve">uslijed znatnog porasta cijena namirnica, uredskog materijala i dr.); </w:t>
      </w:r>
      <w:r>
        <w:rPr>
          <w:rFonts w:asciiTheme="minorHAnsi" w:hAnsiTheme="minorHAnsi"/>
        </w:rPr>
        <w:t xml:space="preserve">povećanja </w:t>
      </w:r>
      <w:r w:rsidR="00C03DFE">
        <w:rPr>
          <w:rFonts w:asciiTheme="minorHAnsi" w:hAnsiTheme="minorHAnsi"/>
        </w:rPr>
        <w:t xml:space="preserve"> troškova </w:t>
      </w:r>
      <w:r w:rsidRPr="001F7476">
        <w:rPr>
          <w:rFonts w:asciiTheme="minorHAnsi" w:hAnsiTheme="minorHAnsi"/>
        </w:rPr>
        <w:t>materijal</w:t>
      </w:r>
      <w:r>
        <w:rPr>
          <w:rFonts w:asciiTheme="minorHAnsi" w:hAnsiTheme="minorHAnsi"/>
        </w:rPr>
        <w:t>a</w:t>
      </w:r>
      <w:r w:rsidRPr="001F7476">
        <w:rPr>
          <w:rFonts w:asciiTheme="minorHAnsi" w:hAnsiTheme="minorHAnsi"/>
        </w:rPr>
        <w:t xml:space="preserve"> i dijelov</w:t>
      </w:r>
      <w:r>
        <w:rPr>
          <w:rFonts w:asciiTheme="minorHAnsi" w:hAnsiTheme="minorHAnsi"/>
        </w:rPr>
        <w:t>a</w:t>
      </w:r>
      <w:r w:rsidRPr="001F7476">
        <w:rPr>
          <w:rFonts w:asciiTheme="minorHAnsi" w:hAnsiTheme="minorHAnsi"/>
        </w:rPr>
        <w:t xml:space="preserve"> za tekuće i invest</w:t>
      </w:r>
      <w:r>
        <w:rPr>
          <w:rFonts w:asciiTheme="minorHAnsi" w:hAnsiTheme="minorHAnsi"/>
        </w:rPr>
        <w:t>icijsko</w:t>
      </w:r>
      <w:r w:rsidRPr="001F7476">
        <w:rPr>
          <w:rFonts w:asciiTheme="minorHAnsi" w:hAnsiTheme="minorHAnsi"/>
        </w:rPr>
        <w:t xml:space="preserve"> održavanje </w:t>
      </w:r>
      <w:r>
        <w:rPr>
          <w:rFonts w:asciiTheme="minorHAnsi" w:hAnsiTheme="minorHAnsi"/>
        </w:rPr>
        <w:t xml:space="preserve"> (nabavljeni daljinski upravljači za električne krevete);</w:t>
      </w:r>
      <w:r w:rsidR="00C03DFE">
        <w:rPr>
          <w:rFonts w:asciiTheme="minorHAnsi" w:hAnsiTheme="minorHAnsi"/>
        </w:rPr>
        <w:t xml:space="preserve"> te veće nabave </w:t>
      </w:r>
      <w:r w:rsidR="007C2BB0">
        <w:rPr>
          <w:rFonts w:asciiTheme="minorHAnsi" w:hAnsiTheme="minorHAnsi"/>
        </w:rPr>
        <w:t>sitnog inventara i autoguma kao i službene odjeće/obuće.</w:t>
      </w:r>
    </w:p>
    <w:p w14:paraId="342FC2B9" w14:textId="5A88DC83" w:rsidR="001F6D71" w:rsidRDefault="001F6D71" w:rsidP="001F6D71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     </w:t>
      </w:r>
      <w:r w:rsidRPr="0011393C">
        <w:rPr>
          <w:rFonts w:asciiTheme="minorHAnsi" w:hAnsiTheme="minorHAnsi"/>
          <w:b/>
          <w:bCs/>
          <w:i/>
          <w:iCs/>
        </w:rPr>
        <w:t>Rashodi za usluge</w:t>
      </w:r>
      <w:r w:rsidRPr="00500FA6">
        <w:rPr>
          <w:rFonts w:asciiTheme="minorHAnsi" w:hAnsiTheme="minorHAnsi"/>
        </w:rPr>
        <w:t xml:space="preserve"> </w:t>
      </w:r>
      <w:r w:rsidR="007C2BB0">
        <w:rPr>
          <w:rFonts w:asciiTheme="minorHAnsi" w:hAnsiTheme="minorHAnsi"/>
        </w:rPr>
        <w:t>na razini su prošlogodišnjih vrijednosti;</w:t>
      </w:r>
      <w:r w:rsidRPr="00500FA6">
        <w:rPr>
          <w:rFonts w:asciiTheme="minorHAnsi" w:hAnsiTheme="minorHAnsi"/>
        </w:rPr>
        <w:t xml:space="preserve"> unutar istih </w:t>
      </w:r>
      <w:r>
        <w:rPr>
          <w:rFonts w:asciiTheme="minorHAnsi" w:hAnsiTheme="minorHAnsi"/>
        </w:rPr>
        <w:t xml:space="preserve">veće </w:t>
      </w:r>
      <w:r w:rsidRPr="00500FA6">
        <w:rPr>
          <w:rFonts w:asciiTheme="minorHAnsi" w:hAnsiTheme="minorHAnsi"/>
        </w:rPr>
        <w:t xml:space="preserve">povećanje bilježe </w:t>
      </w:r>
      <w:r>
        <w:rPr>
          <w:rFonts w:asciiTheme="minorHAnsi" w:hAnsiTheme="minorHAnsi"/>
        </w:rPr>
        <w:t>u</w:t>
      </w:r>
      <w:r w:rsidRPr="00500FA6">
        <w:rPr>
          <w:rFonts w:asciiTheme="minorHAnsi" w:hAnsiTheme="minorHAnsi"/>
        </w:rPr>
        <w:t>sluge</w:t>
      </w:r>
      <w:r>
        <w:rPr>
          <w:rFonts w:asciiTheme="minorHAnsi" w:hAnsiTheme="minorHAnsi"/>
        </w:rPr>
        <w:t xml:space="preserve"> </w:t>
      </w:r>
      <w:r w:rsidRPr="00500FA6">
        <w:rPr>
          <w:rFonts w:asciiTheme="minorHAnsi" w:hAnsiTheme="minorHAnsi"/>
        </w:rPr>
        <w:t>telefona, pošte i prijevoza</w:t>
      </w:r>
      <w:r>
        <w:rPr>
          <w:rFonts w:asciiTheme="minorHAnsi" w:hAnsiTheme="minorHAnsi"/>
        </w:rPr>
        <w:t xml:space="preserve">;  usluge promidžbe i informiranja uslijed više objava natječaja za radna mjesta te </w:t>
      </w:r>
      <w:r w:rsidR="007C2BB0">
        <w:rPr>
          <w:rFonts w:asciiTheme="minorHAnsi" w:hAnsiTheme="minorHAnsi"/>
        </w:rPr>
        <w:t xml:space="preserve">ponovljenog </w:t>
      </w:r>
      <w:r>
        <w:rPr>
          <w:rFonts w:asciiTheme="minorHAnsi" w:hAnsiTheme="minorHAnsi"/>
        </w:rPr>
        <w:t>natječaja za izbor ravnatelja; komunalne usluge bilježe porast uslijed  povećanja cijena iznošenja i odvoza smeća. Nadalje, intelektualne i osobne usluge su manje u o</w:t>
      </w:r>
      <w:r w:rsidR="007C2BB0">
        <w:rPr>
          <w:rFonts w:asciiTheme="minorHAnsi" w:hAnsiTheme="minorHAnsi"/>
        </w:rPr>
        <w:t>d</w:t>
      </w:r>
      <w:r>
        <w:rPr>
          <w:rFonts w:asciiTheme="minorHAnsi" w:hAnsiTheme="minorHAnsi"/>
        </w:rPr>
        <w:t>nosu na prošl</w:t>
      </w:r>
      <w:r w:rsidR="007C2BB0">
        <w:rPr>
          <w:rFonts w:asciiTheme="minorHAnsi" w:hAnsiTheme="minorHAnsi"/>
        </w:rPr>
        <w:t>u</w:t>
      </w:r>
      <w:r>
        <w:rPr>
          <w:rFonts w:asciiTheme="minorHAnsi" w:hAnsiTheme="minorHAnsi"/>
        </w:rPr>
        <w:t xml:space="preserve">  godin</w:t>
      </w:r>
      <w:r w:rsidR="007C2BB0">
        <w:rPr>
          <w:rFonts w:asciiTheme="minorHAnsi" w:hAnsiTheme="minorHAnsi"/>
        </w:rPr>
        <w:t>u</w:t>
      </w:r>
      <w:r>
        <w:rPr>
          <w:rFonts w:asciiTheme="minorHAnsi" w:hAnsiTheme="minorHAnsi"/>
        </w:rPr>
        <w:t xml:space="preserve"> (odnosile su se na geodetsko katastarske usluge te procjembeni elaborat vezano za projekt izrade novoga Doma u Cresu); ostale usluge bilježe porast </w:t>
      </w:r>
      <w:r w:rsidR="007C2BB0">
        <w:rPr>
          <w:rFonts w:asciiTheme="minorHAnsi" w:hAnsiTheme="minorHAnsi"/>
        </w:rPr>
        <w:t xml:space="preserve">dijelom </w:t>
      </w:r>
      <w:r>
        <w:rPr>
          <w:rFonts w:asciiTheme="minorHAnsi" w:hAnsiTheme="minorHAnsi"/>
        </w:rPr>
        <w:t>iz razloga pokrića troškova organizacije i održavanja konferencij</w:t>
      </w:r>
      <w:r w:rsidR="007C2BB0">
        <w:rPr>
          <w:rFonts w:asciiTheme="minorHAnsi" w:hAnsiTheme="minorHAnsi"/>
        </w:rPr>
        <w:t>e</w:t>
      </w:r>
      <w:r>
        <w:rPr>
          <w:rFonts w:asciiTheme="minorHAnsi" w:hAnsiTheme="minorHAnsi"/>
        </w:rPr>
        <w:t xml:space="preserve"> E-Qalin na Lošinju</w:t>
      </w:r>
      <w:r w:rsidR="007F1DA2">
        <w:rPr>
          <w:rFonts w:asciiTheme="minorHAnsi" w:hAnsiTheme="minorHAnsi"/>
        </w:rPr>
        <w:t>, a</w:t>
      </w:r>
      <w:r w:rsidR="007C2BB0">
        <w:rPr>
          <w:rFonts w:asciiTheme="minorHAnsi" w:hAnsiTheme="minorHAnsi"/>
        </w:rPr>
        <w:t xml:space="preserve"> dijelom zbog korištenja vanjske službe</w:t>
      </w:r>
      <w:r w:rsidR="007F1DA2">
        <w:rPr>
          <w:rFonts w:asciiTheme="minorHAnsi" w:hAnsiTheme="minorHAnsi"/>
        </w:rPr>
        <w:t xml:space="preserve"> za uslugu čišćenja</w:t>
      </w:r>
      <w:r w:rsidR="007C2BB0">
        <w:rPr>
          <w:rFonts w:asciiTheme="minorHAnsi" w:hAnsiTheme="minorHAnsi"/>
        </w:rPr>
        <w:t xml:space="preserve"> uslijed nedostatka radnika.</w:t>
      </w:r>
    </w:p>
    <w:p w14:paraId="274DEFC0" w14:textId="23A2018B" w:rsidR="001F6D71" w:rsidRDefault="007C2BB0" w:rsidP="001F6D71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>
        <w:rPr>
          <w:rFonts w:asciiTheme="minorHAnsi" w:hAnsiTheme="minorHAnsi"/>
        </w:rPr>
        <w:tab/>
      </w:r>
      <w:r w:rsidR="00DD5BA0" w:rsidRPr="00DD5BA0">
        <w:rPr>
          <w:rFonts w:asciiTheme="minorHAnsi" w:hAnsiTheme="minorHAnsi"/>
          <w:b/>
          <w:bCs/>
          <w:i/>
          <w:iCs/>
        </w:rPr>
        <w:t>Ostali nespomenuti rashodi poslovanja</w:t>
      </w:r>
      <w:r w:rsidR="00DD5BA0">
        <w:rPr>
          <w:rFonts w:asciiTheme="minorHAnsi" w:hAnsiTheme="minorHAnsi"/>
        </w:rPr>
        <w:t xml:space="preserve"> bilježe porast za 37,9%</w:t>
      </w:r>
      <w:r w:rsidR="007F1DA2">
        <w:rPr>
          <w:rFonts w:asciiTheme="minorHAnsi" w:hAnsiTheme="minorHAnsi"/>
        </w:rPr>
        <w:t xml:space="preserve">; razlog je </w:t>
      </w:r>
      <w:r w:rsidR="00DD5BA0">
        <w:rPr>
          <w:rFonts w:asciiTheme="minorHAnsi" w:hAnsiTheme="minorHAnsi"/>
        </w:rPr>
        <w:t>više održanih sjednica Upravnog vijeća (pozivom na natječaje za izbor ravnatelja) te evidentiranih troškova sudskog postupka.</w:t>
      </w:r>
    </w:p>
    <w:p w14:paraId="58BE570A" w14:textId="77777777" w:rsidR="00DD5BA0" w:rsidRDefault="00DD5BA0" w:rsidP="001F6D71">
      <w:pPr>
        <w:pStyle w:val="Standard"/>
        <w:jc w:val="both"/>
        <w:rPr>
          <w:rFonts w:asciiTheme="minorHAnsi" w:hAnsiTheme="minorHAnsi"/>
        </w:rPr>
      </w:pPr>
    </w:p>
    <w:p w14:paraId="73F36998" w14:textId="4FECE0F1" w:rsidR="001F6D71" w:rsidRDefault="001F6D71" w:rsidP="001F6D71">
      <w:pPr>
        <w:pStyle w:val="Standard"/>
        <w:jc w:val="both"/>
        <w:rPr>
          <w:rFonts w:asciiTheme="minorHAnsi" w:hAnsiTheme="minorHAnsi"/>
        </w:rPr>
      </w:pPr>
      <w:r w:rsidRPr="000471BB">
        <w:rPr>
          <w:rFonts w:asciiTheme="minorHAnsi" w:hAnsiTheme="minorHAnsi"/>
          <w:b/>
          <w:bCs/>
        </w:rPr>
        <w:t>ŠIFRA</w:t>
      </w:r>
      <w:r w:rsidRPr="008B2DBA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34</w:t>
      </w:r>
      <w:r w:rsidRPr="008B2DBA">
        <w:rPr>
          <w:rFonts w:asciiTheme="minorHAnsi" w:hAnsiTheme="minorHAnsi"/>
          <w:b/>
          <w:bCs/>
        </w:rPr>
        <w:t xml:space="preserve"> Financijski </w:t>
      </w:r>
      <w:r w:rsidRPr="00483A39">
        <w:rPr>
          <w:rFonts w:asciiTheme="minorHAnsi" w:hAnsiTheme="minorHAnsi"/>
          <w:b/>
          <w:bCs/>
        </w:rPr>
        <w:t>rashodi</w:t>
      </w:r>
      <w:r w:rsidRPr="00483A39">
        <w:rPr>
          <w:rFonts w:asciiTheme="minorHAnsi" w:hAnsiTheme="minorHAnsi"/>
          <w:b/>
          <w:bCs/>
          <w:i/>
          <w:iCs/>
        </w:rPr>
        <w:t xml:space="preserve">              </w:t>
      </w:r>
      <w:r w:rsidR="00DD5BA0">
        <w:rPr>
          <w:rFonts w:asciiTheme="minorHAnsi" w:hAnsiTheme="minorHAnsi"/>
          <w:b/>
          <w:bCs/>
          <w:i/>
          <w:iCs/>
        </w:rPr>
        <w:t>513,04</w:t>
      </w:r>
      <w:r w:rsidRPr="00483A39">
        <w:rPr>
          <w:rFonts w:asciiTheme="minorHAnsi" w:hAnsiTheme="minorHAnsi"/>
          <w:b/>
          <w:bCs/>
          <w:i/>
          <w:iCs/>
        </w:rPr>
        <w:t xml:space="preserve"> eur</w:t>
      </w:r>
      <w:r>
        <w:rPr>
          <w:rFonts w:asciiTheme="minorHAnsi" w:hAnsiTheme="minorHAnsi"/>
        </w:rPr>
        <w:t>, su na prošlogodišnjoj razini. Bankarske usluge i usluge platnog prometa bilježe porast; dok su rashodi zateznih kamata smanjeni</w:t>
      </w:r>
      <w:r w:rsidR="00DD5BA0">
        <w:rPr>
          <w:rFonts w:asciiTheme="minorHAnsi" w:hAnsiTheme="minorHAnsi"/>
        </w:rPr>
        <w:t>.</w:t>
      </w:r>
    </w:p>
    <w:p w14:paraId="5C26EC0C" w14:textId="77777777" w:rsidR="001F6D71" w:rsidRDefault="001F6D71" w:rsidP="001F6D71">
      <w:pPr>
        <w:pStyle w:val="Standard"/>
        <w:jc w:val="both"/>
        <w:rPr>
          <w:rFonts w:asciiTheme="minorHAnsi" w:hAnsiTheme="minorHAnsi" w:cstheme="minorHAnsi"/>
        </w:rPr>
      </w:pPr>
    </w:p>
    <w:p w14:paraId="5C3A5DB4" w14:textId="7B5ED223" w:rsidR="001F6D71" w:rsidRPr="00A54D6B" w:rsidRDefault="001F6D71" w:rsidP="001F6D71">
      <w:pPr>
        <w:pStyle w:val="Standard"/>
        <w:jc w:val="both"/>
        <w:rPr>
          <w:rFonts w:asciiTheme="minorHAnsi" w:hAnsiTheme="minorHAnsi" w:cstheme="minorHAnsi"/>
        </w:rPr>
      </w:pPr>
      <w:r w:rsidRPr="000471BB">
        <w:rPr>
          <w:rFonts w:asciiTheme="minorHAnsi" w:hAnsiTheme="minorHAnsi"/>
          <w:b/>
          <w:bCs/>
        </w:rPr>
        <w:t>ŠIFRA</w:t>
      </w:r>
      <w:r w:rsidRPr="008B2DBA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37</w:t>
      </w:r>
      <w:r w:rsidRPr="008B2DBA">
        <w:rPr>
          <w:rFonts w:asciiTheme="minorHAnsi" w:hAnsiTheme="minorHAnsi"/>
          <w:b/>
          <w:bCs/>
        </w:rPr>
        <w:t xml:space="preserve"> Naknade </w:t>
      </w:r>
      <w:r w:rsidRPr="00483A39">
        <w:rPr>
          <w:rFonts w:asciiTheme="minorHAnsi" w:hAnsiTheme="minorHAnsi"/>
        </w:rPr>
        <w:t>građanima</w:t>
      </w:r>
      <w:r w:rsidRPr="00483A39">
        <w:rPr>
          <w:rFonts w:asciiTheme="minorHAnsi" w:hAnsiTheme="minorHAnsi"/>
          <w:i/>
          <w:iCs/>
        </w:rPr>
        <w:t xml:space="preserve">        </w:t>
      </w:r>
      <w:r w:rsidR="00DD5BA0" w:rsidRPr="00DD5BA0">
        <w:rPr>
          <w:rFonts w:asciiTheme="minorHAnsi" w:hAnsiTheme="minorHAnsi"/>
          <w:b/>
          <w:bCs/>
          <w:i/>
          <w:iCs/>
        </w:rPr>
        <w:t>7.122,05</w:t>
      </w:r>
      <w:r w:rsidRPr="00DD5BA0">
        <w:rPr>
          <w:rFonts w:asciiTheme="minorHAnsi" w:hAnsiTheme="minorHAnsi" w:cstheme="minorHAnsi"/>
          <w:b/>
          <w:bCs/>
          <w:i/>
          <w:iCs/>
        </w:rPr>
        <w:t xml:space="preserve"> eur</w:t>
      </w:r>
      <w:r w:rsidRPr="00A54D6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za </w:t>
      </w:r>
      <w:r w:rsidR="00DD5BA0">
        <w:rPr>
          <w:rFonts w:asciiTheme="minorHAnsi" w:hAnsiTheme="minorHAnsi" w:cstheme="minorHAnsi"/>
        </w:rPr>
        <w:t>103,7</w:t>
      </w:r>
      <w:r>
        <w:rPr>
          <w:rFonts w:asciiTheme="minorHAnsi" w:hAnsiTheme="minorHAnsi" w:cstheme="minorHAnsi"/>
        </w:rPr>
        <w:t>%</w:t>
      </w:r>
      <w:r w:rsidRPr="00E26DC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su veći u odnosu na 2022.g.</w:t>
      </w:r>
    </w:p>
    <w:p w14:paraId="462997F5" w14:textId="5F090023" w:rsidR="001F6D71" w:rsidRPr="00A54D6B" w:rsidRDefault="00DD5BA0" w:rsidP="001F6D71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R</w:t>
      </w:r>
      <w:r w:rsidR="001F6D71">
        <w:rPr>
          <w:rFonts w:asciiTheme="minorHAnsi" w:hAnsiTheme="minorHAnsi"/>
        </w:rPr>
        <w:t>azlog je povećanje mjesečnog iznosa džeparca</w:t>
      </w:r>
      <w:r>
        <w:rPr>
          <w:rFonts w:asciiTheme="minorHAnsi" w:hAnsiTheme="minorHAnsi"/>
        </w:rPr>
        <w:t xml:space="preserve"> (sa 13,27 eur na 33,18 eur)</w:t>
      </w:r>
      <w:r w:rsidR="001F6D71">
        <w:rPr>
          <w:rFonts w:asciiTheme="minorHAnsi" w:hAnsiTheme="minorHAnsi"/>
        </w:rPr>
        <w:t>.</w:t>
      </w:r>
    </w:p>
    <w:p w14:paraId="44B77C7A" w14:textId="77777777" w:rsidR="001F6D71" w:rsidRDefault="001F6D71" w:rsidP="001F6D71">
      <w:pPr>
        <w:pStyle w:val="Standard"/>
        <w:jc w:val="both"/>
        <w:rPr>
          <w:rFonts w:asciiTheme="minorHAnsi" w:hAnsiTheme="minorHAnsi" w:cstheme="minorHAnsi"/>
        </w:rPr>
      </w:pPr>
    </w:p>
    <w:p w14:paraId="1434DA12" w14:textId="77777777" w:rsidR="00376E6B" w:rsidRDefault="00376E6B" w:rsidP="001F6D71">
      <w:pPr>
        <w:pStyle w:val="Standard"/>
        <w:jc w:val="both"/>
        <w:rPr>
          <w:rFonts w:asciiTheme="minorHAnsi" w:hAnsiTheme="minorHAnsi" w:cstheme="minorHAnsi"/>
        </w:rPr>
      </w:pPr>
    </w:p>
    <w:p w14:paraId="4E2F326E" w14:textId="77777777" w:rsidR="001F6D71" w:rsidRDefault="001F6D71" w:rsidP="001F6D71">
      <w:pPr>
        <w:pStyle w:val="Standard"/>
        <w:jc w:val="both"/>
        <w:rPr>
          <w:rFonts w:asciiTheme="minorHAnsi" w:hAnsiTheme="minorHAnsi"/>
          <w:b/>
          <w:i/>
          <w:iCs/>
          <w:u w:val="single"/>
        </w:rPr>
      </w:pPr>
      <w:r w:rsidRPr="00FA60F5">
        <w:rPr>
          <w:rFonts w:asciiTheme="minorHAnsi" w:hAnsiTheme="minorHAnsi"/>
          <w:b/>
          <w:i/>
          <w:iCs/>
          <w:u w:val="single"/>
        </w:rPr>
        <w:t xml:space="preserve">Bilješka br. </w:t>
      </w:r>
      <w:r>
        <w:rPr>
          <w:rFonts w:asciiTheme="minorHAnsi" w:hAnsiTheme="minorHAnsi"/>
          <w:b/>
          <w:i/>
          <w:iCs/>
          <w:u w:val="single"/>
        </w:rPr>
        <w:t>3</w:t>
      </w:r>
    </w:p>
    <w:p w14:paraId="03AE8533" w14:textId="77777777" w:rsidR="001F6D71" w:rsidRPr="00FD1A11" w:rsidRDefault="001F6D71" w:rsidP="001F6D71">
      <w:pPr>
        <w:pStyle w:val="Standard"/>
        <w:jc w:val="both"/>
        <w:rPr>
          <w:rFonts w:asciiTheme="minorHAnsi" w:hAnsiTheme="minorHAnsi"/>
          <w:b/>
          <w:u w:val="single"/>
        </w:rPr>
      </w:pPr>
      <w:r w:rsidRPr="00FD1A11">
        <w:rPr>
          <w:rFonts w:asciiTheme="minorHAnsi" w:hAnsiTheme="minorHAnsi"/>
          <w:b/>
          <w:bCs/>
          <w:u w:val="single"/>
        </w:rPr>
        <w:t>ŠIFRA</w:t>
      </w:r>
      <w:r w:rsidRPr="00FD1A11">
        <w:rPr>
          <w:rFonts w:asciiTheme="minorHAnsi" w:hAnsiTheme="minorHAnsi"/>
          <w:b/>
          <w:u w:val="single"/>
        </w:rPr>
        <w:t xml:space="preserve"> 4</w:t>
      </w:r>
    </w:p>
    <w:p w14:paraId="14AA35A6" w14:textId="10A20B90" w:rsidR="007B2229" w:rsidRDefault="001F6D71" w:rsidP="007B2229">
      <w:pPr>
        <w:pStyle w:val="Standard"/>
        <w:jc w:val="both"/>
        <w:rPr>
          <w:rFonts w:asciiTheme="minorHAnsi" w:hAnsiTheme="minorHAnsi"/>
          <w:bCs/>
        </w:rPr>
      </w:pPr>
      <w:r w:rsidRPr="004E20ED">
        <w:rPr>
          <w:rFonts w:asciiTheme="minorHAnsi" w:hAnsiTheme="minorHAnsi"/>
          <w:b/>
        </w:rPr>
        <w:t xml:space="preserve">Rashodi za nabavu nefinancijske imovine </w:t>
      </w:r>
      <w:r w:rsidRPr="004E20ED">
        <w:rPr>
          <w:rFonts w:asciiTheme="minorHAnsi" w:hAnsiTheme="minorHAnsi"/>
          <w:bCs/>
        </w:rPr>
        <w:t xml:space="preserve">iznose </w:t>
      </w:r>
      <w:r w:rsidR="00DD5BA0" w:rsidRPr="007B2229">
        <w:rPr>
          <w:rFonts w:asciiTheme="minorHAnsi" w:hAnsiTheme="minorHAnsi"/>
          <w:b/>
          <w:i/>
          <w:iCs/>
        </w:rPr>
        <w:t>25.290,85</w:t>
      </w:r>
      <w:r w:rsidRPr="00F06E99">
        <w:rPr>
          <w:rFonts w:asciiTheme="minorHAnsi" w:hAnsiTheme="minorHAnsi"/>
          <w:b/>
        </w:rPr>
        <w:t xml:space="preserve"> eur</w:t>
      </w:r>
      <w:r w:rsidR="007B2229">
        <w:rPr>
          <w:rFonts w:asciiTheme="minorHAnsi" w:hAnsiTheme="minorHAnsi"/>
          <w:bCs/>
        </w:rPr>
        <w:t xml:space="preserve">, a odnose se na nabavu opreme u iznosu </w:t>
      </w:r>
      <w:r w:rsidR="007B2229" w:rsidRPr="007F1DA2">
        <w:rPr>
          <w:rFonts w:asciiTheme="minorHAnsi" w:hAnsiTheme="minorHAnsi"/>
          <w:bCs/>
          <w:i/>
          <w:iCs/>
        </w:rPr>
        <w:t>9.360,85 eur</w:t>
      </w:r>
      <w:r w:rsidR="007B2229">
        <w:rPr>
          <w:rFonts w:asciiTheme="minorHAnsi" w:hAnsiTheme="minorHAnsi"/>
          <w:bCs/>
        </w:rPr>
        <w:t xml:space="preserve"> te dodatna ulaganja na objektima u iznosu </w:t>
      </w:r>
      <w:r w:rsidR="007B2229" w:rsidRPr="007F1DA2">
        <w:rPr>
          <w:rFonts w:asciiTheme="minorHAnsi" w:hAnsiTheme="minorHAnsi"/>
          <w:bCs/>
          <w:i/>
          <w:iCs/>
        </w:rPr>
        <w:t>15.930,00 eur</w:t>
      </w:r>
      <w:r w:rsidR="007B2229" w:rsidRPr="007B2229">
        <w:rPr>
          <w:rFonts w:asciiTheme="minorHAnsi" w:hAnsiTheme="minorHAnsi"/>
          <w:b/>
          <w:i/>
          <w:iCs/>
        </w:rPr>
        <w:t>.</w:t>
      </w:r>
      <w:r w:rsidR="007B2229">
        <w:rPr>
          <w:rFonts w:asciiTheme="minorHAnsi" w:hAnsiTheme="minorHAnsi"/>
          <w:b/>
          <w:i/>
          <w:iCs/>
        </w:rPr>
        <w:t xml:space="preserve">  </w:t>
      </w:r>
      <w:r w:rsidR="007B2229">
        <w:rPr>
          <w:rFonts w:asciiTheme="minorHAnsi" w:hAnsiTheme="minorHAnsi"/>
          <w:bCs/>
        </w:rPr>
        <w:t>Rashodi su za 50,2</w:t>
      </w:r>
      <w:r>
        <w:rPr>
          <w:rFonts w:asciiTheme="minorHAnsi" w:hAnsiTheme="minorHAnsi"/>
          <w:bCs/>
        </w:rPr>
        <w:t xml:space="preserve">% </w:t>
      </w:r>
      <w:r w:rsidR="007B2229">
        <w:rPr>
          <w:rFonts w:asciiTheme="minorHAnsi" w:hAnsiTheme="minorHAnsi"/>
          <w:bCs/>
        </w:rPr>
        <w:t xml:space="preserve">manji </w:t>
      </w:r>
      <w:r>
        <w:rPr>
          <w:rFonts w:asciiTheme="minorHAnsi" w:hAnsiTheme="minorHAnsi"/>
          <w:bCs/>
        </w:rPr>
        <w:t xml:space="preserve">u odnosu na </w:t>
      </w:r>
      <w:r w:rsidR="007B2229">
        <w:rPr>
          <w:rFonts w:asciiTheme="minorHAnsi" w:hAnsiTheme="minorHAnsi"/>
          <w:bCs/>
        </w:rPr>
        <w:t>2022.</w:t>
      </w:r>
      <w:r>
        <w:rPr>
          <w:rFonts w:asciiTheme="minorHAnsi" w:hAnsiTheme="minorHAnsi"/>
          <w:bCs/>
        </w:rPr>
        <w:t>godin</w:t>
      </w:r>
      <w:r w:rsidR="007B2229">
        <w:rPr>
          <w:rFonts w:asciiTheme="minorHAnsi" w:hAnsiTheme="minorHAnsi"/>
          <w:bCs/>
        </w:rPr>
        <w:t>u (kada je financirano idejno rješenje za projekt novoga Doma u Cresu).</w:t>
      </w:r>
    </w:p>
    <w:p w14:paraId="5938A3D5" w14:textId="6F4F53C6" w:rsidR="001F6D71" w:rsidRPr="00A30E44" w:rsidRDefault="001F6D71" w:rsidP="001F6D71">
      <w:pPr>
        <w:pStyle w:val="Standard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Nastali rashodi su financirani iz Proračuna i refundacija šteta od osiguranja.  Nabavljena je uredska oprema i namještaj, medicinska oprema, glazbena oprema</w:t>
      </w:r>
      <w:r>
        <w:rPr>
          <w:rFonts w:asciiTheme="minorHAnsi" w:hAnsiTheme="minorHAnsi"/>
        </w:rPr>
        <w:t>, oprema za održavanje i zaštitu</w:t>
      </w:r>
      <w:r w:rsidR="007B2229">
        <w:rPr>
          <w:rFonts w:asciiTheme="minorHAnsi" w:hAnsiTheme="minorHAnsi"/>
        </w:rPr>
        <w:t>, uređaji</w:t>
      </w:r>
      <w:r>
        <w:rPr>
          <w:rFonts w:asciiTheme="minorHAnsi" w:hAnsiTheme="minorHAnsi"/>
        </w:rPr>
        <w:t xml:space="preserve"> te </w:t>
      </w:r>
      <w:r w:rsidR="007B2229">
        <w:rPr>
          <w:rFonts w:asciiTheme="minorHAnsi" w:hAnsiTheme="minorHAnsi"/>
        </w:rPr>
        <w:t xml:space="preserve">su </w:t>
      </w:r>
      <w:r>
        <w:rPr>
          <w:rFonts w:asciiTheme="minorHAnsi" w:hAnsiTheme="minorHAnsi"/>
        </w:rPr>
        <w:t>izvršena dodatna ulaganja</w:t>
      </w:r>
      <w:r w:rsidR="007B2229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14:paraId="725A7DE0" w14:textId="77777777" w:rsidR="007B2229" w:rsidRDefault="007B2229" w:rsidP="009C4C4E">
      <w:pPr>
        <w:pStyle w:val="Standard"/>
        <w:jc w:val="both"/>
        <w:rPr>
          <w:rFonts w:asciiTheme="minorHAnsi" w:hAnsiTheme="minorHAnsi"/>
          <w:b/>
          <w:i/>
          <w:iCs/>
          <w:u w:val="single"/>
        </w:rPr>
      </w:pPr>
    </w:p>
    <w:p w14:paraId="443460DB" w14:textId="77777777" w:rsidR="00376E6B" w:rsidRDefault="00376E6B" w:rsidP="009C4C4E">
      <w:pPr>
        <w:pStyle w:val="Standard"/>
        <w:jc w:val="both"/>
        <w:rPr>
          <w:rFonts w:asciiTheme="minorHAnsi" w:hAnsiTheme="minorHAnsi"/>
          <w:b/>
          <w:i/>
          <w:iCs/>
          <w:u w:val="single"/>
        </w:rPr>
      </w:pPr>
    </w:p>
    <w:p w14:paraId="750ADED3" w14:textId="33A23F13" w:rsidR="009C4C4E" w:rsidRDefault="009C4C4E" w:rsidP="009C4C4E">
      <w:pPr>
        <w:pStyle w:val="Standard"/>
        <w:jc w:val="both"/>
        <w:rPr>
          <w:rFonts w:asciiTheme="minorHAnsi" w:hAnsiTheme="minorHAnsi"/>
          <w:b/>
          <w:i/>
          <w:iCs/>
          <w:u w:val="single"/>
        </w:rPr>
      </w:pPr>
      <w:r w:rsidRPr="00FA60F5">
        <w:rPr>
          <w:rFonts w:asciiTheme="minorHAnsi" w:hAnsiTheme="minorHAnsi"/>
          <w:b/>
          <w:i/>
          <w:iCs/>
          <w:u w:val="single"/>
        </w:rPr>
        <w:t xml:space="preserve">Bilješka br. </w:t>
      </w:r>
      <w:r>
        <w:rPr>
          <w:rFonts w:asciiTheme="minorHAnsi" w:hAnsiTheme="minorHAnsi"/>
          <w:b/>
          <w:i/>
          <w:iCs/>
          <w:u w:val="single"/>
        </w:rPr>
        <w:t>4</w:t>
      </w:r>
    </w:p>
    <w:p w14:paraId="355A08BD" w14:textId="6500D147" w:rsidR="00CC3A14" w:rsidRDefault="00CC3A14" w:rsidP="00CC3A14">
      <w:pPr>
        <w:pStyle w:val="Standard"/>
        <w:jc w:val="both"/>
        <w:rPr>
          <w:rFonts w:asciiTheme="minorHAnsi" w:hAnsiTheme="minorHAnsi"/>
          <w:bCs/>
        </w:rPr>
      </w:pPr>
      <w:r w:rsidRPr="000471BB">
        <w:rPr>
          <w:rFonts w:asciiTheme="minorHAnsi" w:hAnsiTheme="minorHAnsi"/>
          <w:b/>
          <w:bCs/>
        </w:rPr>
        <w:t>ŠIFRA</w:t>
      </w:r>
      <w:r w:rsidRPr="006A2D24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X678 Ukupni prihodi i primici </w:t>
      </w:r>
      <w:r>
        <w:rPr>
          <w:rFonts w:asciiTheme="minorHAnsi" w:hAnsiTheme="minorHAnsi"/>
          <w:bCs/>
        </w:rPr>
        <w:t xml:space="preserve">iznose 1.195.471,82 eur </w:t>
      </w:r>
    </w:p>
    <w:p w14:paraId="5A0E074F" w14:textId="2417C00E" w:rsidR="00CC3A14" w:rsidRDefault="00CC3A14" w:rsidP="00CC3A14">
      <w:pPr>
        <w:pStyle w:val="Standard"/>
        <w:jc w:val="both"/>
        <w:rPr>
          <w:rFonts w:asciiTheme="minorHAnsi" w:hAnsiTheme="minorHAnsi"/>
          <w:bCs/>
        </w:rPr>
      </w:pPr>
      <w:r w:rsidRPr="000471BB">
        <w:rPr>
          <w:rFonts w:asciiTheme="minorHAnsi" w:hAnsiTheme="minorHAnsi"/>
          <w:b/>
          <w:bCs/>
        </w:rPr>
        <w:t>ŠIFRA</w:t>
      </w:r>
      <w:r w:rsidRPr="00DC7EF1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Y345 </w:t>
      </w:r>
      <w:r w:rsidRPr="00DC7EF1">
        <w:rPr>
          <w:rFonts w:asciiTheme="minorHAnsi" w:hAnsiTheme="minorHAnsi"/>
          <w:b/>
        </w:rPr>
        <w:t xml:space="preserve">Ukupni rashodi i izdaci </w:t>
      </w:r>
      <w:r>
        <w:rPr>
          <w:rFonts w:asciiTheme="minorHAnsi" w:hAnsiTheme="minorHAnsi"/>
          <w:bCs/>
        </w:rPr>
        <w:t>iznose   1.137.498,67 eur</w:t>
      </w:r>
    </w:p>
    <w:p w14:paraId="673B5AEE" w14:textId="57E4B204" w:rsidR="00CC3A14" w:rsidRDefault="00CC3A14" w:rsidP="00CC3A14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Veći prihodi </w:t>
      </w:r>
      <w:r w:rsidRPr="001E5197">
        <w:rPr>
          <w:rFonts w:asciiTheme="minorHAnsi" w:hAnsiTheme="minorHAnsi"/>
        </w:rPr>
        <w:t xml:space="preserve">nad </w:t>
      </w:r>
      <w:r>
        <w:rPr>
          <w:rFonts w:asciiTheme="minorHAnsi" w:hAnsiTheme="minorHAnsi"/>
        </w:rPr>
        <w:t>rashodima</w:t>
      </w:r>
      <w:r w:rsidRPr="001E5197">
        <w:rPr>
          <w:rFonts w:asciiTheme="minorHAnsi" w:hAnsiTheme="minorHAnsi"/>
        </w:rPr>
        <w:t xml:space="preserve"> rezultirali su </w:t>
      </w:r>
      <w:r>
        <w:rPr>
          <w:rFonts w:asciiTheme="minorHAnsi" w:hAnsiTheme="minorHAnsi"/>
        </w:rPr>
        <w:t xml:space="preserve">viškom </w:t>
      </w:r>
      <w:r w:rsidRPr="001E5197">
        <w:rPr>
          <w:rFonts w:asciiTheme="minorHAnsi" w:hAnsiTheme="minorHAnsi"/>
        </w:rPr>
        <w:t>prihoda</w:t>
      </w:r>
      <w:r>
        <w:rPr>
          <w:rFonts w:asciiTheme="minorHAnsi" w:hAnsiTheme="minorHAnsi"/>
        </w:rPr>
        <w:t xml:space="preserve"> i primitaka</w:t>
      </w:r>
      <w:r w:rsidRPr="001E5197">
        <w:rPr>
          <w:rFonts w:asciiTheme="minorHAnsi" w:hAnsiTheme="minorHAnsi"/>
        </w:rPr>
        <w:t xml:space="preserve"> u vrijednosti od </w:t>
      </w:r>
      <w:r>
        <w:rPr>
          <w:rFonts w:asciiTheme="minorHAnsi" w:hAnsiTheme="minorHAnsi"/>
        </w:rPr>
        <w:t xml:space="preserve"> </w:t>
      </w:r>
      <w:r w:rsidRPr="00CC3A14">
        <w:rPr>
          <w:rFonts w:asciiTheme="minorHAnsi" w:hAnsiTheme="minorHAnsi"/>
          <w:b/>
          <w:bCs/>
          <w:i/>
          <w:iCs/>
        </w:rPr>
        <w:t>57.973,15</w:t>
      </w:r>
      <w:r w:rsidRPr="004B516A">
        <w:rPr>
          <w:rFonts w:asciiTheme="minorHAnsi" w:hAnsiTheme="minorHAnsi"/>
          <w:b/>
          <w:bCs/>
        </w:rPr>
        <w:t xml:space="preserve"> eur</w:t>
      </w:r>
      <w:r>
        <w:rPr>
          <w:rFonts w:asciiTheme="minorHAnsi" w:hAnsiTheme="minorHAnsi"/>
        </w:rPr>
        <w:t xml:space="preserve"> </w:t>
      </w:r>
      <w:r w:rsidRPr="000471BB">
        <w:rPr>
          <w:rFonts w:asciiTheme="minorHAnsi" w:hAnsiTheme="minorHAnsi"/>
          <w:b/>
          <w:bCs/>
        </w:rPr>
        <w:t>ŠIFRA</w:t>
      </w:r>
      <w:r w:rsidRPr="00DC7EF1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X005</w:t>
      </w:r>
      <w:r>
        <w:rPr>
          <w:rFonts w:asciiTheme="minorHAnsi" w:hAnsiTheme="minorHAnsi"/>
        </w:rPr>
        <w:t xml:space="preserve"> koji sa </w:t>
      </w:r>
      <w:r w:rsidRPr="007C5E74">
        <w:rPr>
          <w:rFonts w:asciiTheme="minorHAnsi" w:hAnsiTheme="minorHAnsi"/>
          <w:i/>
          <w:iCs/>
        </w:rPr>
        <w:t>prenesenim manjkom</w:t>
      </w:r>
      <w:r>
        <w:rPr>
          <w:rFonts w:asciiTheme="minorHAnsi" w:hAnsiTheme="minorHAnsi"/>
        </w:rPr>
        <w:t xml:space="preserve"> iz prethodne godine u iznosu 29.823,83 eur</w:t>
      </w:r>
      <w:r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</w:rPr>
        <w:t xml:space="preserve">čini ukupni višak prihoda i primitaka raspoloživ u slijedećem razdoblju u iznosu od </w:t>
      </w:r>
      <w:r w:rsidRPr="00CC3A14">
        <w:rPr>
          <w:rFonts w:asciiTheme="minorHAnsi" w:hAnsiTheme="minorHAnsi"/>
          <w:b/>
          <w:bCs/>
          <w:i/>
          <w:iCs/>
        </w:rPr>
        <w:t>28.149,32 eur</w:t>
      </w:r>
      <w:r>
        <w:rPr>
          <w:rFonts w:asciiTheme="minorHAnsi" w:hAnsiTheme="minorHAnsi"/>
        </w:rPr>
        <w:t xml:space="preserve"> </w:t>
      </w:r>
      <w:r w:rsidRPr="000471BB">
        <w:rPr>
          <w:rFonts w:asciiTheme="minorHAnsi" w:hAnsiTheme="minorHAnsi"/>
          <w:b/>
          <w:bCs/>
        </w:rPr>
        <w:t>ŠIFRA</w:t>
      </w:r>
      <w:r w:rsidRPr="00DC7EF1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Y006</w:t>
      </w:r>
      <w:r>
        <w:rPr>
          <w:rFonts w:asciiTheme="minorHAnsi" w:hAnsiTheme="minorHAnsi"/>
        </w:rPr>
        <w:t>.</w:t>
      </w:r>
    </w:p>
    <w:p w14:paraId="0E066A6A" w14:textId="272D0BEC" w:rsidR="00CC3A14" w:rsidRDefault="00CC3A14" w:rsidP="009C4C4E">
      <w:pPr>
        <w:pStyle w:val="Standard"/>
        <w:jc w:val="both"/>
        <w:rPr>
          <w:rFonts w:asciiTheme="minorHAnsi" w:hAnsiTheme="minorHAnsi"/>
          <w:bCs/>
        </w:rPr>
      </w:pPr>
    </w:p>
    <w:p w14:paraId="1754596A" w14:textId="77777777" w:rsidR="00376E6B" w:rsidRDefault="00376E6B" w:rsidP="009C4C4E">
      <w:pPr>
        <w:pStyle w:val="Standard"/>
        <w:jc w:val="both"/>
        <w:rPr>
          <w:rFonts w:asciiTheme="minorHAnsi" w:hAnsiTheme="minorHAnsi"/>
          <w:bCs/>
        </w:rPr>
      </w:pPr>
    </w:p>
    <w:p w14:paraId="1714CBC4" w14:textId="25ACD921" w:rsidR="00CC3A14" w:rsidRDefault="00CC3A14" w:rsidP="00CC3A14">
      <w:pPr>
        <w:pStyle w:val="Standard"/>
        <w:jc w:val="both"/>
        <w:rPr>
          <w:rFonts w:asciiTheme="minorHAnsi" w:hAnsiTheme="minorHAnsi"/>
          <w:b/>
          <w:i/>
          <w:iCs/>
          <w:u w:val="single"/>
        </w:rPr>
      </w:pPr>
      <w:r w:rsidRPr="00FA60F5">
        <w:rPr>
          <w:rFonts w:asciiTheme="minorHAnsi" w:hAnsiTheme="minorHAnsi"/>
          <w:b/>
          <w:i/>
          <w:iCs/>
          <w:u w:val="single"/>
        </w:rPr>
        <w:t xml:space="preserve">Bilješka br. </w:t>
      </w:r>
      <w:r>
        <w:rPr>
          <w:rFonts w:asciiTheme="minorHAnsi" w:hAnsiTheme="minorHAnsi"/>
          <w:b/>
          <w:i/>
          <w:iCs/>
          <w:u w:val="single"/>
        </w:rPr>
        <w:t>5</w:t>
      </w:r>
    </w:p>
    <w:p w14:paraId="062F250B" w14:textId="530B67CE" w:rsidR="00CC3A14" w:rsidRDefault="00CC3A14" w:rsidP="009C4C4E">
      <w:pPr>
        <w:pStyle w:val="Standard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Obrazloženje razlike rezultata na dan 31.12.2022.g. i prenesenog manjka u 2023.g.</w:t>
      </w:r>
    </w:p>
    <w:p w14:paraId="779A2459" w14:textId="165F27D5" w:rsidR="00CC3A14" w:rsidRPr="00CC3A14" w:rsidRDefault="00CC3A14" w:rsidP="009C4C4E">
      <w:pPr>
        <w:pStyle w:val="Standard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Na </w:t>
      </w:r>
      <w:r w:rsidRPr="000471BB">
        <w:rPr>
          <w:rFonts w:asciiTheme="minorHAnsi" w:hAnsiTheme="minorHAnsi"/>
          <w:b/>
          <w:bCs/>
        </w:rPr>
        <w:t>ŠIFR</w:t>
      </w:r>
      <w:r>
        <w:rPr>
          <w:rFonts w:asciiTheme="minorHAnsi" w:hAnsiTheme="minorHAnsi"/>
          <w:b/>
          <w:bCs/>
        </w:rPr>
        <w:t>I</w:t>
      </w:r>
      <w:r w:rsidRPr="006A2D24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Y006 </w:t>
      </w:r>
      <w:r w:rsidRPr="00CC3A14">
        <w:rPr>
          <w:rFonts w:asciiTheme="minorHAnsi" w:hAnsiTheme="minorHAnsi"/>
          <w:bCs/>
        </w:rPr>
        <w:t xml:space="preserve">u stupcu prethodne godine iskazan je iznos od </w:t>
      </w:r>
      <w:r w:rsidRPr="007F1DA2">
        <w:rPr>
          <w:rFonts w:asciiTheme="minorHAnsi" w:hAnsiTheme="minorHAnsi"/>
          <w:bCs/>
        </w:rPr>
        <w:t>29.823,8</w:t>
      </w:r>
      <w:r w:rsidR="007F1DA2" w:rsidRPr="007F1DA2">
        <w:rPr>
          <w:rFonts w:asciiTheme="minorHAnsi" w:hAnsiTheme="minorHAnsi"/>
          <w:bCs/>
        </w:rPr>
        <w:t>5</w:t>
      </w:r>
      <w:r w:rsidRPr="007F1DA2">
        <w:rPr>
          <w:rFonts w:asciiTheme="minorHAnsi" w:hAnsiTheme="minorHAnsi"/>
          <w:bCs/>
        </w:rPr>
        <w:t xml:space="preserve"> eur što</w:t>
      </w:r>
      <w:r w:rsidRPr="00CC3A14">
        <w:rPr>
          <w:rFonts w:asciiTheme="minorHAnsi" w:hAnsiTheme="minorHAnsi"/>
          <w:bCs/>
        </w:rPr>
        <w:t xml:space="preserve"> je za </w:t>
      </w:r>
      <w:r>
        <w:rPr>
          <w:rFonts w:asciiTheme="minorHAnsi" w:hAnsiTheme="minorHAnsi"/>
          <w:bCs/>
        </w:rPr>
        <w:t>0,0</w:t>
      </w:r>
      <w:r w:rsidR="007F1DA2">
        <w:rPr>
          <w:rFonts w:asciiTheme="minorHAnsi" w:hAnsiTheme="minorHAnsi"/>
          <w:bCs/>
        </w:rPr>
        <w:t>2</w:t>
      </w:r>
      <w:r>
        <w:rPr>
          <w:rFonts w:asciiTheme="minorHAnsi" w:hAnsiTheme="minorHAnsi"/>
          <w:bCs/>
        </w:rPr>
        <w:t xml:space="preserve"> eur više nego u stupcu </w:t>
      </w:r>
      <w:r w:rsidR="00F42053">
        <w:rPr>
          <w:rFonts w:asciiTheme="minorHAnsi" w:hAnsiTheme="minorHAnsi"/>
          <w:bCs/>
        </w:rPr>
        <w:t xml:space="preserve">ove godine ŠIFRA 9222-9221 preneseni manjak. Razlika je rezultat konverzije prenesenih početnih stanja analitičkih i sintetičkih računa. </w:t>
      </w:r>
    </w:p>
    <w:p w14:paraId="0B69116E" w14:textId="77777777" w:rsidR="00F42053" w:rsidRDefault="00F42053" w:rsidP="00F42053">
      <w:pPr>
        <w:pStyle w:val="Standard"/>
        <w:jc w:val="both"/>
        <w:rPr>
          <w:rFonts w:asciiTheme="minorHAnsi" w:hAnsiTheme="minorHAnsi"/>
          <w:b/>
          <w:bCs/>
          <w:i/>
          <w:iCs/>
          <w:sz w:val="28"/>
          <w:szCs w:val="28"/>
        </w:rPr>
      </w:pPr>
    </w:p>
    <w:p w14:paraId="3264E2EA" w14:textId="77777777" w:rsidR="00376E6B" w:rsidRDefault="00376E6B" w:rsidP="00F42053">
      <w:pPr>
        <w:pStyle w:val="Standard"/>
        <w:jc w:val="both"/>
        <w:rPr>
          <w:rFonts w:asciiTheme="minorHAnsi" w:hAnsiTheme="minorHAnsi"/>
          <w:b/>
          <w:bCs/>
          <w:i/>
          <w:iCs/>
          <w:sz w:val="28"/>
          <w:szCs w:val="28"/>
        </w:rPr>
      </w:pPr>
    </w:p>
    <w:p w14:paraId="171997C9" w14:textId="7C7764F5" w:rsidR="00FA7EA7" w:rsidRPr="007F1DA2" w:rsidRDefault="002C015D" w:rsidP="00F42053">
      <w:pPr>
        <w:pStyle w:val="Standard"/>
        <w:jc w:val="both"/>
        <w:rPr>
          <w:rFonts w:asciiTheme="minorHAnsi" w:hAnsiTheme="minorHAnsi" w:cstheme="minorHAnsi"/>
        </w:rPr>
      </w:pPr>
      <w:r w:rsidRPr="007F1DA2"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>Bilješke uz bilancu</w:t>
      </w:r>
      <w:r w:rsidR="00FA7EA7" w:rsidRPr="007F1DA2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za  razdoblje 01.01.-31.12.202</w:t>
      </w:r>
      <w:r w:rsidR="00CE1EAB" w:rsidRPr="007F1DA2">
        <w:rPr>
          <w:rFonts w:asciiTheme="minorHAnsi" w:hAnsiTheme="minorHAnsi" w:cstheme="minorHAnsi"/>
          <w:b/>
          <w:bCs/>
          <w:i/>
          <w:iCs/>
          <w:sz w:val="28"/>
          <w:szCs w:val="28"/>
        </w:rPr>
        <w:t>3</w:t>
      </w:r>
      <w:r w:rsidR="00FA7EA7" w:rsidRPr="007F1DA2">
        <w:rPr>
          <w:rFonts w:asciiTheme="minorHAnsi" w:hAnsiTheme="minorHAnsi" w:cstheme="minorHAnsi"/>
          <w:b/>
          <w:bCs/>
          <w:i/>
          <w:iCs/>
          <w:sz w:val="28"/>
          <w:szCs w:val="28"/>
        </w:rPr>
        <w:t>.g. (Obrazac BIL)</w:t>
      </w:r>
    </w:p>
    <w:p w14:paraId="78B17861" w14:textId="4BE0A9AC" w:rsidR="002C015D" w:rsidRDefault="002C015D" w:rsidP="002C015D">
      <w:pPr>
        <w:pStyle w:val="Standard"/>
        <w:jc w:val="both"/>
        <w:rPr>
          <w:rFonts w:asciiTheme="minorHAnsi" w:hAnsiTheme="minorHAnsi"/>
          <w:b/>
          <w:bCs/>
        </w:rPr>
      </w:pPr>
    </w:p>
    <w:p w14:paraId="0B1CB03E" w14:textId="1A70AD37" w:rsidR="002C015D" w:rsidRPr="00A062CD" w:rsidRDefault="00997EC3" w:rsidP="002C015D">
      <w:pPr>
        <w:pStyle w:val="Standard"/>
        <w:jc w:val="both"/>
        <w:rPr>
          <w:rFonts w:asciiTheme="minorHAnsi" w:hAnsiTheme="minorHAnsi"/>
          <w:u w:val="single"/>
        </w:rPr>
      </w:pPr>
      <w:r w:rsidRPr="00873342">
        <w:rPr>
          <w:rFonts w:asciiTheme="minorHAnsi" w:hAnsiTheme="minorHAnsi"/>
          <w:b/>
          <w:bCs/>
          <w:u w:val="single"/>
        </w:rPr>
        <w:t>ŠIFRA B001</w:t>
      </w:r>
      <w:r w:rsidR="00523783" w:rsidRPr="00873342">
        <w:rPr>
          <w:rFonts w:asciiTheme="minorHAnsi" w:hAnsiTheme="minorHAnsi"/>
          <w:b/>
          <w:bCs/>
        </w:rPr>
        <w:tab/>
      </w:r>
      <w:r w:rsidR="002C015D" w:rsidRPr="007C3EFB">
        <w:rPr>
          <w:rFonts w:asciiTheme="minorHAnsi" w:hAnsiTheme="minorHAnsi"/>
          <w:b/>
          <w:bCs/>
        </w:rPr>
        <w:t xml:space="preserve">Ukupna </w:t>
      </w:r>
      <w:r w:rsidR="002C015D">
        <w:rPr>
          <w:rFonts w:asciiTheme="minorHAnsi" w:hAnsiTheme="minorHAnsi"/>
          <w:b/>
          <w:bCs/>
        </w:rPr>
        <w:t xml:space="preserve">vrijednost imovine </w:t>
      </w:r>
      <w:r w:rsidR="002C015D" w:rsidRPr="007C3EFB">
        <w:rPr>
          <w:rFonts w:asciiTheme="minorHAnsi" w:hAnsiTheme="minorHAnsi"/>
          <w:b/>
          <w:bCs/>
        </w:rPr>
        <w:t>na dan 31.12.20</w:t>
      </w:r>
      <w:r w:rsidR="002C015D">
        <w:rPr>
          <w:rFonts w:asciiTheme="minorHAnsi" w:hAnsiTheme="minorHAnsi"/>
          <w:b/>
          <w:bCs/>
        </w:rPr>
        <w:t>2</w:t>
      </w:r>
      <w:r w:rsidR="008F001C">
        <w:rPr>
          <w:rFonts w:asciiTheme="minorHAnsi" w:hAnsiTheme="minorHAnsi"/>
          <w:b/>
          <w:bCs/>
        </w:rPr>
        <w:t>3</w:t>
      </w:r>
      <w:r w:rsidR="002C015D">
        <w:rPr>
          <w:rFonts w:asciiTheme="minorHAnsi" w:hAnsiTheme="minorHAnsi"/>
          <w:b/>
          <w:bCs/>
        </w:rPr>
        <w:t xml:space="preserve">. g. iznosi </w:t>
      </w:r>
      <w:r w:rsidR="002C015D" w:rsidRPr="007C3EFB">
        <w:rPr>
          <w:rFonts w:asciiTheme="minorHAnsi" w:hAnsiTheme="minorHAnsi"/>
          <w:b/>
          <w:bCs/>
        </w:rPr>
        <w:t xml:space="preserve"> </w:t>
      </w:r>
      <w:r w:rsidR="008F001C">
        <w:rPr>
          <w:rFonts w:asciiTheme="minorHAnsi" w:hAnsiTheme="minorHAnsi"/>
          <w:b/>
          <w:bCs/>
        </w:rPr>
        <w:t>1.121.171,59 eur</w:t>
      </w:r>
      <w:r w:rsidR="00A062CD">
        <w:rPr>
          <w:rFonts w:asciiTheme="minorHAnsi" w:hAnsiTheme="minorHAnsi"/>
          <w:b/>
          <w:bCs/>
        </w:rPr>
        <w:t xml:space="preserve"> </w:t>
      </w:r>
      <w:r w:rsidR="00A062CD" w:rsidRPr="00A062CD">
        <w:rPr>
          <w:rFonts w:asciiTheme="minorHAnsi" w:hAnsiTheme="minorHAnsi"/>
        </w:rPr>
        <w:t xml:space="preserve">što je za </w:t>
      </w:r>
      <w:r w:rsidR="008F001C">
        <w:rPr>
          <w:rFonts w:asciiTheme="minorHAnsi" w:hAnsiTheme="minorHAnsi"/>
        </w:rPr>
        <w:t>2,3</w:t>
      </w:r>
      <w:r w:rsidR="00A062CD">
        <w:rPr>
          <w:rFonts w:asciiTheme="minorHAnsi" w:hAnsiTheme="minorHAnsi"/>
        </w:rPr>
        <w:t>% više u odnosu na prethodnu godinu.</w:t>
      </w:r>
    </w:p>
    <w:p w14:paraId="66A1E109" w14:textId="77777777" w:rsidR="002C015D" w:rsidRDefault="002C015D" w:rsidP="002C015D">
      <w:pPr>
        <w:pStyle w:val="Standard"/>
        <w:jc w:val="both"/>
        <w:rPr>
          <w:rFonts w:asciiTheme="minorHAnsi" w:hAnsiTheme="minorHAnsi"/>
        </w:rPr>
      </w:pPr>
    </w:p>
    <w:p w14:paraId="6B42FE0B" w14:textId="0264D0A7" w:rsidR="002C015D" w:rsidRDefault="00523783" w:rsidP="002C015D">
      <w:pPr>
        <w:pStyle w:val="Standard"/>
        <w:jc w:val="both"/>
        <w:rPr>
          <w:rFonts w:asciiTheme="minorHAnsi" w:hAnsiTheme="minorHAnsi"/>
        </w:rPr>
      </w:pPr>
      <w:r w:rsidRPr="0058423F">
        <w:rPr>
          <w:rFonts w:asciiTheme="minorHAnsi" w:hAnsiTheme="minorHAnsi"/>
          <w:b/>
          <w:bCs/>
          <w:u w:val="single"/>
        </w:rPr>
        <w:t>ŠIFRA  B002</w:t>
      </w:r>
      <w:r>
        <w:rPr>
          <w:rFonts w:asciiTheme="minorHAnsi" w:hAnsiTheme="minorHAnsi"/>
          <w:b/>
          <w:bCs/>
        </w:rPr>
        <w:tab/>
      </w:r>
      <w:r w:rsidR="002C015D" w:rsidRPr="007C3EFB">
        <w:rPr>
          <w:rFonts w:asciiTheme="minorHAnsi" w:hAnsiTheme="minorHAnsi"/>
          <w:b/>
          <w:bCs/>
        </w:rPr>
        <w:t>Ukupna nefinancijska imovina</w:t>
      </w:r>
      <w:r w:rsidR="002C015D">
        <w:rPr>
          <w:rFonts w:asciiTheme="minorHAnsi" w:hAnsiTheme="minorHAnsi"/>
        </w:rPr>
        <w:t xml:space="preserve"> vrijedi </w:t>
      </w:r>
      <w:r w:rsidR="008F001C">
        <w:rPr>
          <w:rFonts w:asciiTheme="minorHAnsi" w:hAnsiTheme="minorHAnsi"/>
          <w:b/>
          <w:bCs/>
        </w:rPr>
        <w:t>981.513,67</w:t>
      </w:r>
      <w:r w:rsidR="005261CE">
        <w:rPr>
          <w:rFonts w:asciiTheme="minorHAnsi" w:hAnsiTheme="minorHAnsi"/>
          <w:b/>
          <w:bCs/>
        </w:rPr>
        <w:t xml:space="preserve"> eur</w:t>
      </w:r>
      <w:r w:rsidR="00A062CD">
        <w:rPr>
          <w:rFonts w:asciiTheme="minorHAnsi" w:hAnsiTheme="minorHAnsi"/>
        </w:rPr>
        <w:t>, a odnosi se na :</w:t>
      </w:r>
    </w:p>
    <w:p w14:paraId="649AAF4E" w14:textId="50823E8C" w:rsidR="008F001C" w:rsidRDefault="008F001C" w:rsidP="008F001C">
      <w:pPr>
        <w:pStyle w:val="Standard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ulaganje u neproizvedenu imovinu</w:t>
      </w:r>
      <w:r>
        <w:rPr>
          <w:rFonts w:asciiTheme="minorHAnsi" w:hAnsiTheme="minorHAnsi"/>
        </w:rPr>
        <w:tab/>
      </w:r>
    </w:p>
    <w:p w14:paraId="0991FFDA" w14:textId="24C9853B" w:rsidR="00B85E0A" w:rsidRDefault="008F001C" w:rsidP="008F001C">
      <w:pPr>
        <w:pStyle w:val="Standard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građevinske objekte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56733E20" w14:textId="05015675" w:rsidR="00B85E0A" w:rsidRDefault="00B85E0A" w:rsidP="008F001C">
      <w:pPr>
        <w:pStyle w:val="Standard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postrojenja i opremu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984F1B">
        <w:rPr>
          <w:rFonts w:asciiTheme="minorHAnsi" w:hAnsiTheme="minorHAnsi"/>
        </w:rPr>
        <w:t xml:space="preserve">   </w:t>
      </w:r>
    </w:p>
    <w:p w14:paraId="1832D314" w14:textId="77777777" w:rsidR="00984F1B" w:rsidRDefault="00984F1B" w:rsidP="00984F1B">
      <w:pPr>
        <w:pStyle w:val="Standard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prijevozna sredstva</w:t>
      </w:r>
    </w:p>
    <w:p w14:paraId="6311D318" w14:textId="77777777" w:rsidR="00376E6B" w:rsidRDefault="00376E6B" w:rsidP="00984F1B">
      <w:pPr>
        <w:pStyle w:val="Standard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ostalu nematerijalnu imovinu</w:t>
      </w:r>
    </w:p>
    <w:p w14:paraId="43450998" w14:textId="7648D49F" w:rsidR="008F001C" w:rsidRPr="00984F1B" w:rsidRDefault="008F001C" w:rsidP="00376E6B">
      <w:pPr>
        <w:pStyle w:val="Standard"/>
        <w:ind w:left="1065"/>
        <w:jc w:val="both"/>
        <w:rPr>
          <w:rFonts w:asciiTheme="minorHAnsi" w:hAnsiTheme="minorHAnsi"/>
        </w:rPr>
      </w:pPr>
      <w:r w:rsidRPr="00984F1B">
        <w:rPr>
          <w:rFonts w:asciiTheme="minorHAnsi" w:hAnsiTheme="minorHAnsi"/>
        </w:rPr>
        <w:tab/>
      </w:r>
    </w:p>
    <w:p w14:paraId="22F21431" w14:textId="4105797B" w:rsidR="002C015D" w:rsidRPr="00A062CD" w:rsidRDefault="00A062CD" w:rsidP="00DA3497">
      <w:pPr>
        <w:pStyle w:val="Standard"/>
        <w:numPr>
          <w:ilvl w:val="0"/>
          <w:numId w:val="15"/>
        </w:numPr>
        <w:jc w:val="both"/>
        <w:rPr>
          <w:rFonts w:asciiTheme="minorHAnsi" w:hAnsiTheme="minorHAnsi"/>
        </w:rPr>
      </w:pPr>
      <w:r w:rsidRPr="00A062CD">
        <w:rPr>
          <w:rFonts w:asciiTheme="minorHAnsi" w:hAnsiTheme="minorHAnsi"/>
          <w:b/>
          <w:bCs/>
        </w:rPr>
        <w:t>ŠIFRA 01</w:t>
      </w:r>
      <w:r w:rsidR="002C015D" w:rsidRPr="00A062CD">
        <w:rPr>
          <w:rFonts w:asciiTheme="minorHAnsi" w:hAnsiTheme="minorHAnsi"/>
          <w:b/>
          <w:bCs/>
        </w:rPr>
        <w:t xml:space="preserve"> Ulaganje u neproizvedenu dugotrajnu imovinu</w:t>
      </w:r>
      <w:r w:rsidR="002C015D" w:rsidRPr="00A062CD">
        <w:rPr>
          <w:rFonts w:asciiTheme="minorHAnsi" w:hAnsiTheme="minorHAnsi"/>
        </w:rPr>
        <w:t xml:space="preserve"> predstavljaju ulaganja u tuđu imovinu,</w:t>
      </w:r>
      <w:r>
        <w:rPr>
          <w:rFonts w:asciiTheme="minorHAnsi" w:hAnsiTheme="minorHAnsi"/>
        </w:rPr>
        <w:t xml:space="preserve"> </w:t>
      </w:r>
      <w:r w:rsidR="002C015D" w:rsidRPr="00A062CD">
        <w:rPr>
          <w:rFonts w:asciiTheme="minorHAnsi" w:hAnsiTheme="minorHAnsi"/>
        </w:rPr>
        <w:t>u zgradu odvojene jedinice doma u Cresu.</w:t>
      </w:r>
      <w:r w:rsidRPr="00A062CD">
        <w:rPr>
          <w:rFonts w:asciiTheme="minorHAnsi" w:hAnsiTheme="minorHAnsi"/>
        </w:rPr>
        <w:t xml:space="preserve"> </w:t>
      </w:r>
      <w:r w:rsidR="002C015D" w:rsidRPr="00A062CD">
        <w:rPr>
          <w:rFonts w:asciiTheme="minorHAnsi" w:hAnsiTheme="minorHAnsi"/>
        </w:rPr>
        <w:t>Zgrada je vlasništvo Samostana Sv. Petra-Benediktinki u Cresu i dana je Domu na korištenje, ugovorno, uz naknadu.</w:t>
      </w:r>
    </w:p>
    <w:p w14:paraId="3BFD6B86" w14:textId="5523E83E" w:rsidR="002C015D" w:rsidRDefault="00DA3497" w:rsidP="00DA3497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</w:t>
      </w:r>
      <w:r w:rsidR="002C015D" w:rsidRPr="007C3EFB">
        <w:rPr>
          <w:rFonts w:asciiTheme="minorHAnsi" w:hAnsiTheme="minorHAnsi"/>
        </w:rPr>
        <w:t xml:space="preserve">Vrijednost ulaganja iznosila je </w:t>
      </w:r>
      <w:r w:rsidR="00984F1B">
        <w:rPr>
          <w:rFonts w:asciiTheme="minorHAnsi" w:hAnsiTheme="minorHAnsi"/>
        </w:rPr>
        <w:t>544.529,06 eur</w:t>
      </w:r>
      <w:r w:rsidR="002C015D">
        <w:rPr>
          <w:rFonts w:asciiTheme="minorHAnsi" w:hAnsiTheme="minorHAnsi"/>
        </w:rPr>
        <w:t>.</w:t>
      </w:r>
      <w:r w:rsidR="002C015D" w:rsidRPr="007C3EFB">
        <w:rPr>
          <w:rFonts w:asciiTheme="minorHAnsi" w:hAnsiTheme="minorHAnsi"/>
        </w:rPr>
        <w:t xml:space="preserve"> </w:t>
      </w:r>
      <w:r w:rsidR="002C015D">
        <w:rPr>
          <w:rFonts w:asciiTheme="minorHAnsi" w:hAnsiTheme="minorHAnsi"/>
        </w:rPr>
        <w:t xml:space="preserve">Ispravak vrijednosti iznosi </w:t>
      </w:r>
      <w:r w:rsidR="00984F1B">
        <w:rPr>
          <w:rFonts w:asciiTheme="minorHAnsi" w:hAnsiTheme="minorHAnsi"/>
        </w:rPr>
        <w:t>544.029,06 eur.</w:t>
      </w:r>
    </w:p>
    <w:p w14:paraId="1DF3D839" w14:textId="77777777" w:rsidR="00DA3497" w:rsidRPr="007C3EFB" w:rsidRDefault="00DA3497" w:rsidP="00DA3497">
      <w:pPr>
        <w:pStyle w:val="Standard"/>
        <w:jc w:val="both"/>
        <w:rPr>
          <w:rFonts w:asciiTheme="minorHAnsi" w:hAnsiTheme="minorHAnsi"/>
        </w:rPr>
      </w:pPr>
    </w:p>
    <w:p w14:paraId="61EA2766" w14:textId="16BE236B" w:rsidR="002C015D" w:rsidRPr="007C3EFB" w:rsidRDefault="00A062CD" w:rsidP="00376E6B">
      <w:pPr>
        <w:pStyle w:val="Standard"/>
        <w:numPr>
          <w:ilvl w:val="0"/>
          <w:numId w:val="15"/>
        </w:numPr>
        <w:jc w:val="both"/>
        <w:rPr>
          <w:rFonts w:asciiTheme="minorHAnsi" w:hAnsiTheme="minorHAnsi"/>
        </w:rPr>
      </w:pPr>
      <w:r w:rsidRPr="00A062CD">
        <w:rPr>
          <w:rFonts w:asciiTheme="minorHAnsi" w:hAnsiTheme="minorHAnsi"/>
          <w:b/>
          <w:bCs/>
        </w:rPr>
        <w:t>ŠIFRA 0</w:t>
      </w:r>
      <w:r>
        <w:rPr>
          <w:rFonts w:asciiTheme="minorHAnsi" w:hAnsiTheme="minorHAnsi"/>
          <w:b/>
          <w:bCs/>
        </w:rPr>
        <w:t xml:space="preserve">21 </w:t>
      </w:r>
      <w:r w:rsidR="002C015D" w:rsidRPr="007C3EFB">
        <w:rPr>
          <w:rFonts w:asciiTheme="minorHAnsi" w:hAnsiTheme="minorHAnsi"/>
          <w:b/>
          <w:bCs/>
        </w:rPr>
        <w:t xml:space="preserve">Vrijednost građevinskih objekata </w:t>
      </w:r>
      <w:r w:rsidR="002C015D" w:rsidRPr="007C3EFB">
        <w:rPr>
          <w:rFonts w:asciiTheme="minorHAnsi" w:hAnsiTheme="minorHAnsi"/>
        </w:rPr>
        <w:t>čine ulaganja u poslovni objekat</w:t>
      </w:r>
      <w:r w:rsidR="002C015D">
        <w:rPr>
          <w:rFonts w:asciiTheme="minorHAnsi" w:hAnsiTheme="minorHAnsi"/>
        </w:rPr>
        <w:t xml:space="preserve"> </w:t>
      </w:r>
      <w:r w:rsidR="002C015D" w:rsidRPr="007C3EFB">
        <w:rPr>
          <w:rFonts w:asciiTheme="minorHAnsi" w:hAnsiTheme="minorHAnsi"/>
        </w:rPr>
        <w:t>-</w:t>
      </w:r>
      <w:r w:rsidR="002C015D">
        <w:rPr>
          <w:rFonts w:asciiTheme="minorHAnsi" w:hAnsiTheme="minorHAnsi"/>
        </w:rPr>
        <w:t xml:space="preserve"> </w:t>
      </w:r>
      <w:r w:rsidR="002C015D" w:rsidRPr="007C3EFB">
        <w:rPr>
          <w:rFonts w:asciiTheme="minorHAnsi" w:hAnsiTheme="minorHAnsi"/>
        </w:rPr>
        <w:t>zgradu Doma u Velom Lošinju čiji je vlasnik MIORH /zgrada B/i dograđeni objekat C sa hodnikom koji spaja novu i staru z</w:t>
      </w:r>
      <w:r w:rsidR="002C015D">
        <w:rPr>
          <w:rFonts w:asciiTheme="minorHAnsi" w:hAnsiTheme="minorHAnsi"/>
        </w:rPr>
        <w:t>gradu</w:t>
      </w:r>
      <w:r w:rsidR="0047128F">
        <w:rPr>
          <w:rFonts w:asciiTheme="minorHAnsi" w:hAnsiTheme="minorHAnsi"/>
        </w:rPr>
        <w:t>,</w:t>
      </w:r>
      <w:r w:rsidR="002C015D">
        <w:rPr>
          <w:rFonts w:asciiTheme="minorHAnsi" w:hAnsiTheme="minorHAnsi"/>
        </w:rPr>
        <w:t xml:space="preserve"> u vrijednosti od</w:t>
      </w:r>
      <w:r w:rsidR="00984F1B" w:rsidRPr="00984F1B">
        <w:rPr>
          <w:rFonts w:asciiTheme="minorHAnsi" w:hAnsiTheme="minorHAnsi"/>
        </w:rPr>
        <w:t xml:space="preserve"> </w:t>
      </w:r>
      <w:r w:rsidR="00984F1B">
        <w:rPr>
          <w:rFonts w:asciiTheme="minorHAnsi" w:hAnsiTheme="minorHAnsi"/>
        </w:rPr>
        <w:t>917.703,57 eur</w:t>
      </w:r>
      <w:r w:rsidR="001872E3">
        <w:rPr>
          <w:rFonts w:asciiTheme="minorHAnsi" w:hAnsiTheme="minorHAnsi"/>
        </w:rPr>
        <w:t>.</w:t>
      </w:r>
    </w:p>
    <w:p w14:paraId="73380562" w14:textId="77777777" w:rsidR="00376E6B" w:rsidRDefault="00376E6B" w:rsidP="00376E6B">
      <w:pPr>
        <w:pStyle w:val="Standard"/>
        <w:ind w:left="720"/>
        <w:jc w:val="both"/>
        <w:rPr>
          <w:rFonts w:asciiTheme="minorHAnsi" w:hAnsiTheme="minorHAnsi"/>
        </w:rPr>
      </w:pPr>
      <w:r w:rsidRPr="007C3EFB">
        <w:rPr>
          <w:rFonts w:asciiTheme="minorHAnsi" w:hAnsiTheme="minorHAnsi"/>
        </w:rPr>
        <w:t xml:space="preserve">Ulaganje u građevine je dosad iznosilo </w:t>
      </w:r>
      <w:r>
        <w:rPr>
          <w:rFonts w:asciiTheme="minorHAnsi" w:hAnsiTheme="minorHAnsi"/>
        </w:rPr>
        <w:t>1.310.736,85 eur</w:t>
      </w:r>
      <w:r w:rsidRPr="007C3EFB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Ispravak vrijednosti iznosi</w:t>
      </w:r>
      <w:r w:rsidRPr="007C3EF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</w:p>
    <w:p w14:paraId="473373D7" w14:textId="77777777" w:rsidR="00376E6B" w:rsidRPr="007C3EFB" w:rsidRDefault="00376E6B" w:rsidP="00376E6B">
      <w:pPr>
        <w:pStyle w:val="Standard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393.033,28 eur.</w:t>
      </w:r>
    </w:p>
    <w:p w14:paraId="6EF65C6D" w14:textId="4091B311" w:rsidR="002C015D" w:rsidRDefault="002C015D" w:rsidP="00376E6B">
      <w:pPr>
        <w:pStyle w:val="Standard"/>
        <w:ind w:left="708"/>
        <w:jc w:val="both"/>
        <w:rPr>
          <w:rFonts w:asciiTheme="minorHAnsi" w:hAnsiTheme="minorHAnsi"/>
        </w:rPr>
      </w:pPr>
      <w:r w:rsidRPr="007C3EFB">
        <w:rPr>
          <w:rFonts w:asciiTheme="minorHAnsi" w:hAnsiTheme="minorHAnsi"/>
        </w:rPr>
        <w:t>U 2016</w:t>
      </w:r>
      <w:r>
        <w:rPr>
          <w:rFonts w:asciiTheme="minorHAnsi" w:hAnsiTheme="minorHAnsi"/>
        </w:rPr>
        <w:t>.</w:t>
      </w:r>
      <w:r w:rsidRPr="007C3EF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g.</w:t>
      </w:r>
      <w:r w:rsidRPr="007C3EFB">
        <w:rPr>
          <w:rFonts w:asciiTheme="minorHAnsi" w:hAnsiTheme="minorHAnsi"/>
        </w:rPr>
        <w:t xml:space="preserve"> je započelo</w:t>
      </w:r>
      <w:r>
        <w:rPr>
          <w:rFonts w:asciiTheme="minorHAnsi" w:hAnsiTheme="minorHAnsi"/>
        </w:rPr>
        <w:t>,</w:t>
      </w:r>
      <w:r w:rsidRPr="007C3EFB">
        <w:rPr>
          <w:rFonts w:asciiTheme="minorHAnsi" w:hAnsiTheme="minorHAnsi"/>
        </w:rPr>
        <w:t xml:space="preserve"> a u 2017</w:t>
      </w:r>
      <w:r>
        <w:rPr>
          <w:rFonts w:asciiTheme="minorHAnsi" w:hAnsiTheme="minorHAnsi"/>
        </w:rPr>
        <w:t>.</w:t>
      </w:r>
      <w:r w:rsidRPr="007C3EFB">
        <w:rPr>
          <w:rFonts w:asciiTheme="minorHAnsi" w:hAnsiTheme="minorHAnsi"/>
        </w:rPr>
        <w:t xml:space="preserve"> g. završeno uređenje potkrovlja objekta C čime su</w:t>
      </w:r>
      <w:r>
        <w:rPr>
          <w:rFonts w:asciiTheme="minorHAnsi" w:hAnsiTheme="minorHAnsi"/>
        </w:rPr>
        <w:t xml:space="preserve"> po</w:t>
      </w:r>
      <w:r w:rsidRPr="007C3EFB">
        <w:rPr>
          <w:rFonts w:asciiTheme="minorHAnsi" w:hAnsiTheme="minorHAnsi"/>
        </w:rPr>
        <w:t>većani korisnički kapaciteti.</w:t>
      </w:r>
      <w:r>
        <w:rPr>
          <w:rFonts w:asciiTheme="minorHAnsi" w:hAnsiTheme="minorHAnsi"/>
        </w:rPr>
        <w:t xml:space="preserve"> </w:t>
      </w:r>
      <w:r w:rsidRPr="007C3EFB">
        <w:rPr>
          <w:rFonts w:asciiTheme="minorHAnsi" w:hAnsiTheme="minorHAnsi"/>
        </w:rPr>
        <w:t xml:space="preserve">Ukupno ulaganje u potkrovlje iznosilo je </w:t>
      </w:r>
      <w:r w:rsidR="001872E3">
        <w:rPr>
          <w:rFonts w:asciiTheme="minorHAnsi" w:hAnsiTheme="minorHAnsi"/>
        </w:rPr>
        <w:t>69.334 eur</w:t>
      </w:r>
      <w:r w:rsidRPr="007C3EFB">
        <w:rPr>
          <w:rFonts w:asciiTheme="minorHAnsi" w:hAnsiTheme="minorHAnsi"/>
        </w:rPr>
        <w:t>.</w:t>
      </w:r>
    </w:p>
    <w:p w14:paraId="7C44C2C5" w14:textId="77777777" w:rsidR="002C015D" w:rsidRPr="007C3EFB" w:rsidRDefault="002C015D" w:rsidP="00376E6B">
      <w:pPr>
        <w:pStyle w:val="Standard"/>
        <w:ind w:firstLine="708"/>
        <w:jc w:val="both"/>
        <w:rPr>
          <w:rFonts w:asciiTheme="minorHAnsi" w:hAnsiTheme="minorHAnsi"/>
        </w:rPr>
      </w:pPr>
      <w:r w:rsidRPr="007C3EFB">
        <w:rPr>
          <w:rFonts w:asciiTheme="minorHAnsi" w:hAnsiTheme="minorHAnsi"/>
        </w:rPr>
        <w:t>Objekat C izgrađen je sredstvima proračuna</w:t>
      </w:r>
      <w:r>
        <w:rPr>
          <w:rFonts w:asciiTheme="minorHAnsi" w:hAnsiTheme="minorHAnsi"/>
        </w:rPr>
        <w:t>,</w:t>
      </w:r>
      <w:r w:rsidRPr="007C3EFB">
        <w:rPr>
          <w:rFonts w:asciiTheme="minorHAnsi" w:hAnsiTheme="minorHAnsi"/>
        </w:rPr>
        <w:t xml:space="preserve"> a djelomično i vlastitim sredstvima Doma.</w:t>
      </w:r>
    </w:p>
    <w:p w14:paraId="5D6B707C" w14:textId="36C6E8E3" w:rsidR="002C015D" w:rsidRDefault="002C015D" w:rsidP="00376E6B">
      <w:pPr>
        <w:pStyle w:val="Standard"/>
        <w:ind w:left="708"/>
        <w:jc w:val="both"/>
        <w:rPr>
          <w:rFonts w:asciiTheme="minorHAnsi" w:hAnsiTheme="minorHAnsi"/>
          <w:shd w:val="clear" w:color="auto" w:fill="FFFFFF"/>
        </w:rPr>
      </w:pPr>
      <w:r w:rsidRPr="007C3EFB">
        <w:rPr>
          <w:rFonts w:asciiTheme="minorHAnsi" w:hAnsiTheme="minorHAnsi"/>
        </w:rPr>
        <w:t>U 201</w:t>
      </w:r>
      <w:r>
        <w:rPr>
          <w:rFonts w:asciiTheme="minorHAnsi" w:hAnsiTheme="minorHAnsi"/>
        </w:rPr>
        <w:t>9.</w:t>
      </w:r>
      <w:r w:rsidRPr="007C3EFB">
        <w:rPr>
          <w:rFonts w:asciiTheme="minorHAnsi" w:hAnsiTheme="minorHAnsi"/>
        </w:rPr>
        <w:t xml:space="preserve"> g.</w:t>
      </w:r>
      <w:r>
        <w:rPr>
          <w:rFonts w:asciiTheme="minorHAnsi" w:hAnsiTheme="minorHAnsi"/>
        </w:rPr>
        <w:t xml:space="preserve"> </w:t>
      </w:r>
      <w:r w:rsidRPr="007C3EFB">
        <w:rPr>
          <w:rFonts w:asciiTheme="minorHAnsi" w:hAnsiTheme="minorHAnsi"/>
        </w:rPr>
        <w:t xml:space="preserve">uloženo je u građevine iznos od </w:t>
      </w:r>
      <w:r w:rsidR="001872E3">
        <w:rPr>
          <w:rFonts w:asciiTheme="minorHAnsi" w:hAnsiTheme="minorHAnsi"/>
        </w:rPr>
        <w:t>17.253 eur</w:t>
      </w:r>
      <w:r>
        <w:rPr>
          <w:rFonts w:asciiTheme="minorHAnsi" w:hAnsiTheme="minorHAnsi"/>
        </w:rPr>
        <w:t xml:space="preserve"> (iz Proračuna) za </w:t>
      </w:r>
      <w:r w:rsidRPr="00DE03B6">
        <w:rPr>
          <w:rFonts w:asciiTheme="minorHAnsi" w:hAnsiTheme="minorHAnsi"/>
          <w:shd w:val="clear" w:color="auto" w:fill="FFFFFF"/>
        </w:rPr>
        <w:t>izmjen</w:t>
      </w:r>
      <w:r>
        <w:rPr>
          <w:rFonts w:asciiTheme="minorHAnsi" w:hAnsiTheme="minorHAnsi"/>
          <w:shd w:val="clear" w:color="auto" w:fill="FFFFFF"/>
        </w:rPr>
        <w:t>u</w:t>
      </w:r>
      <w:r w:rsidRPr="00DE03B6">
        <w:rPr>
          <w:rFonts w:asciiTheme="minorHAnsi" w:hAnsiTheme="minorHAnsi"/>
          <w:shd w:val="clear" w:color="auto" w:fill="FFFFFF"/>
        </w:rPr>
        <w:t xml:space="preserve"> - popravak pod</w:t>
      </w:r>
      <w:r>
        <w:rPr>
          <w:rFonts w:asciiTheme="minorHAnsi" w:hAnsiTheme="minorHAnsi"/>
          <w:shd w:val="clear" w:color="auto" w:fill="FFFFFF"/>
        </w:rPr>
        <w:t>ova na drugom katu stare zgrade</w:t>
      </w:r>
      <w:r w:rsidRPr="00DE03B6">
        <w:rPr>
          <w:rFonts w:asciiTheme="minorHAnsi" w:hAnsiTheme="minorHAnsi"/>
          <w:shd w:val="clear" w:color="auto" w:fill="FFFFFF"/>
        </w:rPr>
        <w:t>, objekta "A"</w:t>
      </w:r>
      <w:r>
        <w:rPr>
          <w:rFonts w:asciiTheme="minorHAnsi" w:hAnsiTheme="minorHAnsi"/>
          <w:shd w:val="clear" w:color="auto" w:fill="FFFFFF"/>
        </w:rPr>
        <w:t>.</w:t>
      </w:r>
    </w:p>
    <w:p w14:paraId="5B043B9E" w14:textId="5C8CCD0F" w:rsidR="002C015D" w:rsidRDefault="002C015D" w:rsidP="00376E6B">
      <w:pPr>
        <w:pStyle w:val="Standard"/>
        <w:ind w:left="708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U 2020. g. uloženo je dodatno iznos </w:t>
      </w:r>
      <w:r w:rsidR="001872E3">
        <w:rPr>
          <w:rFonts w:asciiTheme="minorHAnsi" w:hAnsiTheme="minorHAnsi"/>
          <w:shd w:val="clear" w:color="auto" w:fill="FFFFFF"/>
        </w:rPr>
        <w:t>25.984</w:t>
      </w:r>
      <w:r>
        <w:rPr>
          <w:rFonts w:asciiTheme="minorHAnsi" w:hAnsiTheme="minorHAnsi"/>
          <w:shd w:val="clear" w:color="auto" w:fill="FFFFFF"/>
        </w:rPr>
        <w:t xml:space="preserve"> </w:t>
      </w:r>
      <w:r w:rsidR="001872E3">
        <w:rPr>
          <w:rFonts w:asciiTheme="minorHAnsi" w:hAnsiTheme="minorHAnsi"/>
          <w:shd w:val="clear" w:color="auto" w:fill="FFFFFF"/>
        </w:rPr>
        <w:t>eur</w:t>
      </w:r>
      <w:r>
        <w:rPr>
          <w:rFonts w:asciiTheme="minorHAnsi" w:hAnsiTheme="minorHAnsi"/>
          <w:shd w:val="clear" w:color="auto" w:fill="FFFFFF"/>
        </w:rPr>
        <w:t xml:space="preserve"> (</w:t>
      </w:r>
      <w:r w:rsidR="001872E3">
        <w:rPr>
          <w:rFonts w:asciiTheme="minorHAnsi" w:hAnsiTheme="minorHAnsi"/>
          <w:shd w:val="clear" w:color="auto" w:fill="FFFFFF"/>
        </w:rPr>
        <w:t>17.253</w:t>
      </w:r>
      <w:r>
        <w:rPr>
          <w:rFonts w:asciiTheme="minorHAnsi" w:hAnsiTheme="minorHAnsi"/>
          <w:shd w:val="clear" w:color="auto" w:fill="FFFFFF"/>
        </w:rPr>
        <w:t xml:space="preserve"> </w:t>
      </w:r>
      <w:r w:rsidR="001872E3">
        <w:rPr>
          <w:rFonts w:asciiTheme="minorHAnsi" w:hAnsiTheme="minorHAnsi"/>
          <w:shd w:val="clear" w:color="auto" w:fill="FFFFFF"/>
        </w:rPr>
        <w:t>eur</w:t>
      </w:r>
      <w:r>
        <w:rPr>
          <w:rFonts w:asciiTheme="minorHAnsi" w:hAnsiTheme="minorHAnsi"/>
          <w:shd w:val="clear" w:color="auto" w:fill="FFFFFF"/>
        </w:rPr>
        <w:t xml:space="preserve"> iz sredstava Proračuna, a </w:t>
      </w:r>
      <w:r w:rsidR="001872E3">
        <w:rPr>
          <w:rFonts w:asciiTheme="minorHAnsi" w:hAnsiTheme="minorHAnsi"/>
          <w:shd w:val="clear" w:color="auto" w:fill="FFFFFF"/>
        </w:rPr>
        <w:t xml:space="preserve">8.731 eur </w:t>
      </w:r>
      <w:r>
        <w:rPr>
          <w:rFonts w:asciiTheme="minorHAnsi" w:hAnsiTheme="minorHAnsi"/>
          <w:shd w:val="clear" w:color="auto" w:fill="FFFFFF"/>
        </w:rPr>
        <w:t xml:space="preserve">vlastita sredstva) – II.faza  </w:t>
      </w:r>
      <w:r w:rsidRPr="00DE03B6">
        <w:rPr>
          <w:rFonts w:asciiTheme="minorHAnsi" w:hAnsiTheme="minorHAnsi"/>
          <w:shd w:val="clear" w:color="auto" w:fill="FFFFFF"/>
        </w:rPr>
        <w:t>izmjen</w:t>
      </w:r>
      <w:r>
        <w:rPr>
          <w:rFonts w:asciiTheme="minorHAnsi" w:hAnsiTheme="minorHAnsi"/>
          <w:shd w:val="clear" w:color="auto" w:fill="FFFFFF"/>
        </w:rPr>
        <w:t>e</w:t>
      </w:r>
      <w:r w:rsidRPr="00DE03B6">
        <w:rPr>
          <w:rFonts w:asciiTheme="minorHAnsi" w:hAnsiTheme="minorHAnsi"/>
          <w:shd w:val="clear" w:color="auto" w:fill="FFFFFF"/>
        </w:rPr>
        <w:t xml:space="preserve"> - popravak pod</w:t>
      </w:r>
      <w:r>
        <w:rPr>
          <w:rFonts w:asciiTheme="minorHAnsi" w:hAnsiTheme="minorHAnsi"/>
          <w:shd w:val="clear" w:color="auto" w:fill="FFFFFF"/>
        </w:rPr>
        <w:t>ova na drugom katu stare zgrade</w:t>
      </w:r>
      <w:r w:rsidRPr="00DE03B6">
        <w:rPr>
          <w:rFonts w:asciiTheme="minorHAnsi" w:hAnsiTheme="minorHAnsi"/>
          <w:shd w:val="clear" w:color="auto" w:fill="FFFFFF"/>
        </w:rPr>
        <w:t>, objekta "A"</w:t>
      </w:r>
      <w:r>
        <w:rPr>
          <w:rFonts w:asciiTheme="minorHAnsi" w:hAnsiTheme="minorHAnsi"/>
          <w:shd w:val="clear" w:color="auto" w:fill="FFFFFF"/>
        </w:rPr>
        <w:t>.</w:t>
      </w:r>
    </w:p>
    <w:p w14:paraId="6ED9C558" w14:textId="398EF28D" w:rsidR="00873342" w:rsidRDefault="00873342" w:rsidP="00DA3497">
      <w:pPr>
        <w:pStyle w:val="Standard"/>
        <w:ind w:left="70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/>
          <w:shd w:val="clear" w:color="auto" w:fill="FFFFFF"/>
        </w:rPr>
        <w:t>U 2022.g. uložen je d</w:t>
      </w:r>
      <w:r w:rsidR="00754DC5">
        <w:rPr>
          <w:rFonts w:asciiTheme="minorHAnsi" w:hAnsiTheme="minorHAnsi"/>
          <w:shd w:val="clear" w:color="auto" w:fill="FFFFFF"/>
        </w:rPr>
        <w:t>odatno</w:t>
      </w:r>
      <w:r>
        <w:rPr>
          <w:rFonts w:asciiTheme="minorHAnsi" w:hAnsiTheme="minorHAnsi"/>
          <w:shd w:val="clear" w:color="auto" w:fill="FFFFFF"/>
        </w:rPr>
        <w:t xml:space="preserve"> iznos od </w:t>
      </w:r>
      <w:r w:rsidR="001872E3">
        <w:rPr>
          <w:rFonts w:asciiTheme="minorHAnsi" w:hAnsiTheme="minorHAnsi"/>
          <w:shd w:val="clear" w:color="auto" w:fill="FFFFFF"/>
        </w:rPr>
        <w:t>15.999 eur</w:t>
      </w:r>
      <w:r>
        <w:rPr>
          <w:rFonts w:asciiTheme="minorHAnsi" w:hAnsiTheme="minorHAnsi"/>
          <w:bCs/>
        </w:rPr>
        <w:t xml:space="preserve"> (odnosi se na uređenje </w:t>
      </w:r>
      <w:r w:rsidRPr="00873342">
        <w:rPr>
          <w:rFonts w:asciiTheme="minorHAnsi" w:hAnsiTheme="minorHAnsi" w:cstheme="minorHAnsi"/>
          <w:color w:val="000000" w:themeColor="text1"/>
        </w:rPr>
        <w:t xml:space="preserve">blagovaone, hodnika, uredskih prostorija i praone u objektu A </w:t>
      </w:r>
      <w:r w:rsidR="00754DC5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te izrada nove ograde).  </w:t>
      </w:r>
    </w:p>
    <w:p w14:paraId="0F02EF53" w14:textId="77777777" w:rsidR="00376E6B" w:rsidRDefault="00B762D1" w:rsidP="00376E6B">
      <w:pPr>
        <w:pStyle w:val="Standard"/>
        <w:ind w:left="708"/>
        <w:jc w:val="both"/>
        <w:rPr>
          <w:rFonts w:asciiTheme="minorHAnsi" w:hAnsiTheme="minorHAnsi" w:cstheme="minorHAnsi"/>
          <w:lang w:eastAsia="en-US"/>
        </w:rPr>
      </w:pPr>
      <w:r w:rsidRPr="00B762D1">
        <w:rPr>
          <w:rFonts w:asciiTheme="minorHAnsi" w:hAnsiTheme="minorHAnsi" w:cstheme="minorHAnsi"/>
          <w:shd w:val="clear" w:color="auto" w:fill="FFFFFF"/>
        </w:rPr>
        <w:t xml:space="preserve">U 2023.g. uloženo je </w:t>
      </w:r>
      <w:r w:rsidR="001872E3" w:rsidRPr="00B762D1">
        <w:rPr>
          <w:rFonts w:asciiTheme="minorHAnsi" w:hAnsiTheme="minorHAnsi" w:cstheme="minorHAnsi"/>
          <w:lang w:eastAsia="en-US"/>
        </w:rPr>
        <w:t>15.930,00 eur</w:t>
      </w:r>
      <w:r w:rsidRPr="00B762D1">
        <w:rPr>
          <w:rFonts w:asciiTheme="minorHAnsi" w:hAnsiTheme="minorHAnsi" w:cstheme="minorHAnsi"/>
          <w:color w:val="000000"/>
        </w:rPr>
        <w:t xml:space="preserve"> (</w:t>
      </w:r>
      <w:r>
        <w:rPr>
          <w:rFonts w:asciiTheme="minorHAnsi" w:hAnsiTheme="minorHAnsi" w:cstheme="minorHAnsi"/>
          <w:color w:val="000000"/>
        </w:rPr>
        <w:t xml:space="preserve">odnosi se na </w:t>
      </w:r>
      <w:r w:rsidRPr="00B762D1">
        <w:rPr>
          <w:rFonts w:asciiTheme="minorHAnsi" w:hAnsiTheme="minorHAnsi" w:cstheme="minorHAnsi"/>
          <w:color w:val="000000"/>
        </w:rPr>
        <w:t xml:space="preserve">uređenje </w:t>
      </w:r>
      <w:r>
        <w:rPr>
          <w:rFonts w:asciiTheme="minorHAnsi" w:hAnsiTheme="minorHAnsi" w:cstheme="minorHAnsi"/>
          <w:color w:val="000000"/>
        </w:rPr>
        <w:t>-</w:t>
      </w:r>
      <w:r w:rsidRPr="00B762D1">
        <w:rPr>
          <w:rFonts w:asciiTheme="minorHAnsi" w:hAnsiTheme="minorHAnsi" w:cstheme="minorHAnsi"/>
          <w:color w:val="000000"/>
        </w:rPr>
        <w:t xml:space="preserve"> izrad</w:t>
      </w:r>
      <w:r>
        <w:rPr>
          <w:rFonts w:asciiTheme="minorHAnsi" w:hAnsiTheme="minorHAnsi" w:cstheme="minorHAnsi"/>
          <w:color w:val="000000"/>
        </w:rPr>
        <w:t>u</w:t>
      </w:r>
      <w:r w:rsidRPr="00B762D1">
        <w:rPr>
          <w:rFonts w:asciiTheme="minorHAnsi" w:hAnsiTheme="minorHAnsi" w:cstheme="minorHAnsi"/>
          <w:color w:val="000000"/>
        </w:rPr>
        <w:t xml:space="preserve"> fasade, dijela betonskog zida i postavljanje klupica u dvorištu objekta</w:t>
      </w:r>
      <w:r>
        <w:rPr>
          <w:rFonts w:asciiTheme="minorHAnsi" w:hAnsiTheme="minorHAnsi" w:cstheme="minorHAnsi"/>
          <w:color w:val="000000"/>
        </w:rPr>
        <w:t xml:space="preserve"> u vrijednosti od 11.175 eur; </w:t>
      </w:r>
      <w:r>
        <w:rPr>
          <w:rFonts w:asciiTheme="minorHAnsi" w:hAnsiTheme="minorHAnsi" w:cstheme="minorHAnsi"/>
          <w:lang w:eastAsia="en-US"/>
        </w:rPr>
        <w:t>i</w:t>
      </w:r>
      <w:r w:rsidRPr="00B762D1">
        <w:rPr>
          <w:rFonts w:asciiTheme="minorHAnsi" w:hAnsiTheme="minorHAnsi" w:cstheme="minorHAnsi"/>
          <w:lang w:eastAsia="en-US"/>
        </w:rPr>
        <w:t>zrad</w:t>
      </w:r>
      <w:r>
        <w:rPr>
          <w:rFonts w:asciiTheme="minorHAnsi" w:hAnsiTheme="minorHAnsi" w:cstheme="minorHAnsi"/>
          <w:lang w:eastAsia="en-US"/>
        </w:rPr>
        <w:t>u</w:t>
      </w:r>
      <w:r w:rsidRPr="00B762D1">
        <w:rPr>
          <w:rFonts w:asciiTheme="minorHAnsi" w:hAnsiTheme="minorHAnsi" w:cstheme="minorHAnsi"/>
          <w:lang w:eastAsia="en-US"/>
        </w:rPr>
        <w:t xml:space="preserve"> i postavljanje nove ograde </w:t>
      </w:r>
      <w:r>
        <w:rPr>
          <w:rFonts w:asciiTheme="minorHAnsi" w:hAnsiTheme="minorHAnsi" w:cstheme="minorHAnsi"/>
          <w:lang w:eastAsia="en-US"/>
        </w:rPr>
        <w:t xml:space="preserve">i </w:t>
      </w:r>
      <w:r w:rsidRPr="00B762D1">
        <w:rPr>
          <w:rFonts w:asciiTheme="minorHAnsi" w:hAnsiTheme="minorHAnsi" w:cstheme="minorHAnsi"/>
          <w:lang w:eastAsia="en-US"/>
        </w:rPr>
        <w:t xml:space="preserve">zaštitnih rešetki na prozore u iznosu od </w:t>
      </w:r>
      <w:r>
        <w:rPr>
          <w:rFonts w:asciiTheme="minorHAnsi" w:hAnsiTheme="minorHAnsi" w:cstheme="minorHAnsi"/>
          <w:lang w:eastAsia="en-US"/>
        </w:rPr>
        <w:t xml:space="preserve">2.550 </w:t>
      </w:r>
      <w:r w:rsidRPr="00B762D1">
        <w:rPr>
          <w:rFonts w:asciiTheme="minorHAnsi" w:hAnsiTheme="minorHAnsi" w:cstheme="minorHAnsi"/>
          <w:lang w:eastAsia="en-US"/>
        </w:rPr>
        <w:t xml:space="preserve">eur te </w:t>
      </w:r>
      <w:r>
        <w:rPr>
          <w:rFonts w:asciiTheme="minorHAnsi" w:hAnsiTheme="minorHAnsi" w:cstheme="minorHAnsi"/>
          <w:lang w:eastAsia="en-US"/>
        </w:rPr>
        <w:t>e</w:t>
      </w:r>
      <w:r w:rsidRPr="00B762D1">
        <w:rPr>
          <w:rFonts w:asciiTheme="minorHAnsi" w:hAnsiTheme="minorHAnsi" w:cstheme="minorHAnsi"/>
          <w:lang w:eastAsia="en-US"/>
        </w:rPr>
        <w:t>lektroinstalatersk</w:t>
      </w:r>
      <w:r>
        <w:rPr>
          <w:rFonts w:asciiTheme="minorHAnsi" w:hAnsiTheme="minorHAnsi" w:cstheme="minorHAnsi"/>
          <w:lang w:eastAsia="en-US"/>
        </w:rPr>
        <w:t>e</w:t>
      </w:r>
      <w:r w:rsidRPr="00B762D1">
        <w:rPr>
          <w:rFonts w:asciiTheme="minorHAnsi" w:hAnsiTheme="minorHAnsi" w:cstheme="minorHAnsi"/>
          <w:lang w:eastAsia="en-US"/>
        </w:rPr>
        <w:t xml:space="preserve"> radov</w:t>
      </w:r>
      <w:r>
        <w:rPr>
          <w:rFonts w:asciiTheme="minorHAnsi" w:hAnsiTheme="minorHAnsi" w:cstheme="minorHAnsi"/>
          <w:lang w:eastAsia="en-US"/>
        </w:rPr>
        <w:t>e</w:t>
      </w:r>
      <w:r w:rsidRPr="00B762D1">
        <w:rPr>
          <w:rFonts w:asciiTheme="minorHAnsi" w:hAnsiTheme="minorHAnsi" w:cstheme="minorHAnsi"/>
          <w:lang w:eastAsia="en-US"/>
        </w:rPr>
        <w:t xml:space="preserve"> na objektu matične kuće u iznosu 2.205,00 eur</w:t>
      </w:r>
      <w:r>
        <w:rPr>
          <w:rFonts w:asciiTheme="minorHAnsi" w:hAnsiTheme="minorHAnsi" w:cstheme="minorHAnsi"/>
          <w:lang w:eastAsia="en-US"/>
        </w:rPr>
        <w:t>).</w:t>
      </w:r>
    </w:p>
    <w:p w14:paraId="76139AF8" w14:textId="585D5140" w:rsidR="001872E3" w:rsidRPr="00B762D1" w:rsidRDefault="001872E3" w:rsidP="00376E6B">
      <w:pPr>
        <w:pStyle w:val="Standard"/>
        <w:ind w:left="708"/>
        <w:jc w:val="both"/>
        <w:rPr>
          <w:rFonts w:cstheme="minorHAnsi"/>
        </w:rPr>
      </w:pPr>
      <w:r w:rsidRPr="00B762D1">
        <w:rPr>
          <w:rFonts w:cstheme="minorHAnsi"/>
        </w:rPr>
        <w:t> </w:t>
      </w:r>
    </w:p>
    <w:p w14:paraId="4C700BD1" w14:textId="5EAFC6F2" w:rsidR="002C015D" w:rsidRPr="00B762D1" w:rsidRDefault="00DA3497" w:rsidP="00376E6B">
      <w:pPr>
        <w:pStyle w:val="Standard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B762D1">
        <w:rPr>
          <w:rFonts w:asciiTheme="minorHAnsi" w:hAnsiTheme="minorHAnsi" w:cstheme="minorHAnsi"/>
          <w:b/>
          <w:bCs/>
        </w:rPr>
        <w:t xml:space="preserve">ŠIFRA 022 </w:t>
      </w:r>
      <w:r w:rsidR="002C015D" w:rsidRPr="00B762D1">
        <w:rPr>
          <w:rFonts w:asciiTheme="minorHAnsi" w:hAnsiTheme="minorHAnsi" w:cstheme="minorHAnsi"/>
          <w:b/>
          <w:bCs/>
        </w:rPr>
        <w:t xml:space="preserve">postrojenja i oprema </w:t>
      </w:r>
      <w:r w:rsidR="002C015D" w:rsidRPr="00B762D1">
        <w:rPr>
          <w:rFonts w:asciiTheme="minorHAnsi" w:hAnsiTheme="minorHAnsi" w:cstheme="minorHAnsi"/>
        </w:rPr>
        <w:t xml:space="preserve">su relativno stari pa im je sadašnja vrijednost svega </w:t>
      </w:r>
      <w:r w:rsidR="00984F1B" w:rsidRPr="00B762D1">
        <w:rPr>
          <w:rFonts w:asciiTheme="minorHAnsi" w:hAnsiTheme="minorHAnsi" w:cstheme="minorHAnsi"/>
        </w:rPr>
        <w:t>37.252,31 eur</w:t>
      </w:r>
    </w:p>
    <w:p w14:paraId="01822E97" w14:textId="0130995F" w:rsidR="00873342" w:rsidRPr="008A1C5B" w:rsidRDefault="002C015D" w:rsidP="00376E6B">
      <w:pPr>
        <w:pStyle w:val="Standard"/>
        <w:ind w:firstLine="708"/>
        <w:jc w:val="both"/>
        <w:rPr>
          <w:rFonts w:asciiTheme="minorHAnsi" w:hAnsiTheme="minorHAnsi" w:cstheme="minorHAnsi"/>
          <w:color w:val="000000"/>
        </w:rPr>
      </w:pPr>
      <w:r w:rsidRPr="008A1C5B">
        <w:rPr>
          <w:rFonts w:asciiTheme="minorHAnsi" w:hAnsiTheme="minorHAnsi" w:cstheme="minorHAnsi"/>
        </w:rPr>
        <w:t>U 202</w:t>
      </w:r>
      <w:r w:rsidR="00B762D1" w:rsidRPr="008A1C5B">
        <w:rPr>
          <w:rFonts w:asciiTheme="minorHAnsi" w:hAnsiTheme="minorHAnsi" w:cstheme="minorHAnsi"/>
        </w:rPr>
        <w:t>3</w:t>
      </w:r>
      <w:r w:rsidRPr="008A1C5B">
        <w:rPr>
          <w:rFonts w:asciiTheme="minorHAnsi" w:hAnsiTheme="minorHAnsi" w:cstheme="minorHAnsi"/>
        </w:rPr>
        <w:t xml:space="preserve">. g. nabavljeno je opreme potrebne za redovno poslovanje u vrijednosti </w:t>
      </w:r>
      <w:r w:rsidR="00B762D1" w:rsidRPr="008A1C5B">
        <w:rPr>
          <w:rFonts w:asciiTheme="minorHAnsi" w:hAnsiTheme="minorHAnsi" w:cstheme="minorHAnsi"/>
          <w:color w:val="000000"/>
        </w:rPr>
        <w:t>9.360,85 eur </w:t>
      </w:r>
    </w:p>
    <w:p w14:paraId="79DA2F32" w14:textId="59B3F22A" w:rsidR="002C015D" w:rsidRDefault="00873342" w:rsidP="00376E6B">
      <w:pPr>
        <w:pStyle w:val="Standard"/>
        <w:ind w:left="720"/>
        <w:jc w:val="both"/>
        <w:rPr>
          <w:rFonts w:asciiTheme="minorHAnsi" w:hAnsiTheme="minorHAnsi" w:cstheme="minorHAnsi"/>
        </w:rPr>
      </w:pPr>
      <w:r w:rsidRPr="008A1C5B">
        <w:rPr>
          <w:rFonts w:asciiTheme="minorHAnsi" w:hAnsiTheme="minorHAnsi" w:cstheme="minorHAnsi"/>
        </w:rPr>
        <w:t>(</w:t>
      </w:r>
      <w:r w:rsidR="008A1C5B">
        <w:rPr>
          <w:rFonts w:asciiTheme="minorHAnsi" w:hAnsiTheme="minorHAnsi" w:cstheme="minorHAnsi"/>
        </w:rPr>
        <w:t xml:space="preserve">2 prijenosna računala, 2 garderobna ormara, 2 klima uređaja, lifter, 2 medicinska kreveta sa </w:t>
      </w:r>
      <w:r w:rsidR="008A1C5B" w:rsidRPr="008A1C5B">
        <w:rPr>
          <w:rFonts w:asciiTheme="minorHAnsi" w:hAnsiTheme="minorHAnsi" w:cstheme="minorHAnsi"/>
        </w:rPr>
        <w:t xml:space="preserve">madracima, </w:t>
      </w:r>
      <w:r w:rsidR="008A1C5B" w:rsidRPr="008A1C5B">
        <w:rPr>
          <w:rFonts w:asciiTheme="minorHAnsi" w:hAnsiTheme="minorHAnsi" w:cstheme="minorHAnsi"/>
          <w:color w:val="000000"/>
        </w:rPr>
        <w:t>profesionalni hladnjak, multipraktik</w:t>
      </w:r>
      <w:r w:rsidR="008A1C5B">
        <w:rPr>
          <w:rFonts w:asciiTheme="minorHAnsi" w:hAnsiTheme="minorHAnsi" w:cstheme="minorHAnsi"/>
          <w:color w:val="000000"/>
        </w:rPr>
        <w:t xml:space="preserve"> te </w:t>
      </w:r>
      <w:r w:rsidR="008A1C5B" w:rsidRPr="008A1C5B">
        <w:rPr>
          <w:rFonts w:asciiTheme="minorHAnsi" w:eastAsia="Times New Roman" w:hAnsiTheme="minorHAnsi" w:cstheme="minorHAnsi"/>
          <w:color w:val="000000"/>
        </w:rPr>
        <w:t xml:space="preserve">šivaća mašina </w:t>
      </w:r>
      <w:r w:rsidR="008A1C5B">
        <w:rPr>
          <w:rFonts w:asciiTheme="minorHAnsi" w:eastAsia="Times New Roman" w:hAnsiTheme="minorHAnsi" w:cstheme="minorHAnsi"/>
          <w:color w:val="000000"/>
        </w:rPr>
        <w:t>i</w:t>
      </w:r>
      <w:r w:rsidR="008A1C5B" w:rsidRPr="008A1C5B">
        <w:rPr>
          <w:rFonts w:asciiTheme="minorHAnsi" w:hAnsiTheme="minorHAnsi" w:cstheme="minorHAnsi"/>
          <w:color w:val="000000"/>
        </w:rPr>
        <w:t> prijenosni radio sa CD-om</w:t>
      </w:r>
      <w:r w:rsidR="00C3751A">
        <w:rPr>
          <w:rFonts w:asciiTheme="minorHAnsi" w:hAnsiTheme="minorHAnsi" w:cstheme="minorHAnsi"/>
          <w:color w:val="000000"/>
        </w:rPr>
        <w:t xml:space="preserve"> </w:t>
      </w:r>
      <w:r w:rsidR="008A1C5B" w:rsidRPr="008A1C5B">
        <w:rPr>
          <w:rFonts w:asciiTheme="minorHAnsi" w:hAnsiTheme="minorHAnsi" w:cstheme="minorHAnsi"/>
          <w:color w:val="000000"/>
        </w:rPr>
        <w:t xml:space="preserve"> i prijenosni</w:t>
      </w:r>
      <w:r w:rsidR="00C3751A">
        <w:rPr>
          <w:rFonts w:asciiTheme="minorHAnsi" w:hAnsiTheme="minorHAnsi" w:cstheme="minorHAnsi"/>
          <w:color w:val="000000"/>
        </w:rPr>
        <w:t xml:space="preserve">m </w:t>
      </w:r>
      <w:r w:rsidR="008A1C5B" w:rsidRPr="008A1C5B">
        <w:rPr>
          <w:rFonts w:asciiTheme="minorHAnsi" w:hAnsiTheme="minorHAnsi" w:cstheme="minorHAnsi"/>
          <w:color w:val="000000"/>
        </w:rPr>
        <w:t>zvučnici</w:t>
      </w:r>
      <w:r w:rsidR="00C3751A">
        <w:rPr>
          <w:rFonts w:asciiTheme="minorHAnsi" w:hAnsiTheme="minorHAnsi" w:cstheme="minorHAnsi"/>
          <w:color w:val="000000"/>
        </w:rPr>
        <w:t>ma za potrebe ROT-a</w:t>
      </w:r>
      <w:r w:rsidRPr="008A1C5B">
        <w:rPr>
          <w:rFonts w:asciiTheme="minorHAnsi" w:hAnsiTheme="minorHAnsi" w:cstheme="minorHAnsi"/>
        </w:rPr>
        <w:t>).</w:t>
      </w:r>
      <w:r w:rsidR="00754DC5" w:rsidRPr="008A1C5B">
        <w:rPr>
          <w:rFonts w:asciiTheme="minorHAnsi" w:hAnsiTheme="minorHAnsi" w:cstheme="minorHAnsi"/>
        </w:rPr>
        <w:t xml:space="preserve"> </w:t>
      </w:r>
    </w:p>
    <w:p w14:paraId="4859CE92" w14:textId="4B1AA724" w:rsidR="008A1C5B" w:rsidRPr="008A1C5B" w:rsidRDefault="008A1C5B" w:rsidP="002C015D">
      <w:pPr>
        <w:pStyle w:val="Standard"/>
        <w:jc w:val="both"/>
        <w:rPr>
          <w:rFonts w:asciiTheme="minorHAnsi" w:hAnsiTheme="minorHAnsi" w:cstheme="minorHAnsi"/>
        </w:rPr>
      </w:pPr>
    </w:p>
    <w:p w14:paraId="4145CF20" w14:textId="02030AF6" w:rsidR="0047128F" w:rsidRDefault="00AD61DB" w:rsidP="00DA3497">
      <w:pPr>
        <w:pStyle w:val="Standard"/>
        <w:numPr>
          <w:ilvl w:val="0"/>
          <w:numId w:val="1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ŠIFRA </w:t>
      </w:r>
      <w:r w:rsidR="002C015D">
        <w:rPr>
          <w:rFonts w:asciiTheme="minorHAnsi" w:hAnsiTheme="minorHAnsi"/>
          <w:b/>
          <w:bCs/>
        </w:rPr>
        <w:t xml:space="preserve"> </w:t>
      </w:r>
      <w:r w:rsidR="00DA3497">
        <w:rPr>
          <w:rFonts w:asciiTheme="minorHAnsi" w:hAnsiTheme="minorHAnsi"/>
          <w:b/>
          <w:bCs/>
        </w:rPr>
        <w:t xml:space="preserve">023 </w:t>
      </w:r>
      <w:r w:rsidR="002C015D">
        <w:rPr>
          <w:rFonts w:asciiTheme="minorHAnsi" w:hAnsiTheme="minorHAnsi"/>
          <w:b/>
          <w:bCs/>
        </w:rPr>
        <w:t>p</w:t>
      </w:r>
      <w:r w:rsidR="002C015D" w:rsidRPr="007C3EFB">
        <w:rPr>
          <w:rFonts w:asciiTheme="minorHAnsi" w:hAnsiTheme="minorHAnsi"/>
          <w:b/>
          <w:bCs/>
        </w:rPr>
        <w:t>rijevozna sredstva</w:t>
      </w:r>
      <w:r w:rsidR="002C015D" w:rsidRPr="007C3EFB">
        <w:rPr>
          <w:rFonts w:asciiTheme="minorHAnsi" w:hAnsiTheme="minorHAnsi"/>
        </w:rPr>
        <w:t xml:space="preserve"> Doma </w:t>
      </w:r>
      <w:r w:rsidR="00DA3497">
        <w:rPr>
          <w:rFonts w:asciiTheme="minorHAnsi" w:hAnsiTheme="minorHAnsi"/>
        </w:rPr>
        <w:t>u potpunosti su otpisana</w:t>
      </w:r>
      <w:r w:rsidR="002C015D">
        <w:rPr>
          <w:rFonts w:asciiTheme="minorHAnsi" w:hAnsiTheme="minorHAnsi"/>
        </w:rPr>
        <w:t>. D</w:t>
      </w:r>
      <w:r w:rsidR="002C015D" w:rsidRPr="007C3EFB">
        <w:rPr>
          <w:rFonts w:asciiTheme="minorHAnsi" w:hAnsiTheme="minorHAnsi"/>
        </w:rPr>
        <w:t>om ima 4 vozila</w:t>
      </w:r>
      <w:r w:rsidR="0061145F">
        <w:rPr>
          <w:rFonts w:asciiTheme="minorHAnsi" w:hAnsiTheme="minorHAnsi"/>
        </w:rPr>
        <w:t>:</w:t>
      </w:r>
      <w:r w:rsidR="002C015D">
        <w:rPr>
          <w:rFonts w:asciiTheme="minorHAnsi" w:hAnsiTheme="minorHAnsi"/>
        </w:rPr>
        <w:t xml:space="preserve"> </w:t>
      </w:r>
      <w:r w:rsidR="0047128F">
        <w:rPr>
          <w:rFonts w:asciiTheme="minorHAnsi" w:hAnsiTheme="minorHAnsi"/>
        </w:rPr>
        <w:t>2 o</w:t>
      </w:r>
      <w:r w:rsidR="002C015D" w:rsidRPr="007C3EFB">
        <w:rPr>
          <w:rFonts w:asciiTheme="minorHAnsi" w:hAnsiTheme="minorHAnsi"/>
        </w:rPr>
        <w:t>sobn</w:t>
      </w:r>
      <w:r w:rsidR="0047128F">
        <w:rPr>
          <w:rFonts w:asciiTheme="minorHAnsi" w:hAnsiTheme="minorHAnsi"/>
        </w:rPr>
        <w:t>a vozila, putnički kombi te dostavno vozilo.</w:t>
      </w:r>
    </w:p>
    <w:p w14:paraId="49C81EE9" w14:textId="1D56BC8C" w:rsidR="00DA3497" w:rsidRDefault="00DA3497" w:rsidP="00DA3497">
      <w:pPr>
        <w:pStyle w:val="Standard"/>
        <w:jc w:val="both"/>
        <w:rPr>
          <w:rFonts w:asciiTheme="minorHAnsi" w:hAnsiTheme="minorHAnsi"/>
        </w:rPr>
      </w:pPr>
    </w:p>
    <w:p w14:paraId="238C008E" w14:textId="35B1ACAA" w:rsidR="00DA3497" w:rsidRPr="007C3EFB" w:rsidRDefault="00DA3497" w:rsidP="00DA3497">
      <w:pPr>
        <w:pStyle w:val="Standard"/>
        <w:numPr>
          <w:ilvl w:val="0"/>
          <w:numId w:val="15"/>
        </w:numPr>
        <w:jc w:val="both"/>
        <w:rPr>
          <w:rFonts w:asciiTheme="minorHAnsi" w:hAnsiTheme="minorHAnsi"/>
        </w:rPr>
      </w:pPr>
      <w:r w:rsidRPr="0058423F">
        <w:rPr>
          <w:rFonts w:asciiTheme="minorHAnsi" w:hAnsiTheme="minorHAnsi"/>
          <w:b/>
          <w:bCs/>
        </w:rPr>
        <w:t>ŠIFRA 02</w:t>
      </w:r>
      <w:r w:rsidR="0058423F" w:rsidRPr="0058423F">
        <w:rPr>
          <w:rFonts w:asciiTheme="minorHAnsi" w:hAnsiTheme="minorHAnsi"/>
          <w:b/>
          <w:bCs/>
        </w:rPr>
        <w:t>6</w:t>
      </w:r>
      <w:r w:rsidR="0058423F">
        <w:rPr>
          <w:rFonts w:asciiTheme="minorHAnsi" w:hAnsiTheme="minorHAnsi"/>
        </w:rPr>
        <w:t xml:space="preserve"> nematerijalna proizvedena imovina </w:t>
      </w:r>
      <w:r w:rsidR="00C3751A">
        <w:rPr>
          <w:rFonts w:asciiTheme="minorHAnsi" w:hAnsiTheme="minorHAnsi"/>
        </w:rPr>
        <w:t xml:space="preserve">iznosi 18.214,82 eur </w:t>
      </w:r>
      <w:r w:rsidR="00D8546D">
        <w:rPr>
          <w:rFonts w:asciiTheme="minorHAnsi" w:hAnsiTheme="minorHAnsi"/>
        </w:rPr>
        <w:t xml:space="preserve">(prošlogodišnje </w:t>
      </w:r>
      <w:r w:rsidR="0058423F">
        <w:rPr>
          <w:rFonts w:asciiTheme="minorHAnsi" w:hAnsiTheme="minorHAnsi"/>
        </w:rPr>
        <w:t>ulaganj</w:t>
      </w:r>
      <w:r w:rsidR="00D8546D">
        <w:rPr>
          <w:rFonts w:asciiTheme="minorHAnsi" w:hAnsiTheme="minorHAnsi"/>
        </w:rPr>
        <w:t>e</w:t>
      </w:r>
      <w:r w:rsidR="0058423F">
        <w:rPr>
          <w:rFonts w:asciiTheme="minorHAnsi" w:hAnsiTheme="minorHAnsi"/>
        </w:rPr>
        <w:t xml:space="preserve"> u izradu idejnog rješenja vezano  za projekt izgradnje novoga doma u Cresu</w:t>
      </w:r>
      <w:r w:rsidR="00D8546D">
        <w:rPr>
          <w:rFonts w:asciiTheme="minorHAnsi" w:hAnsiTheme="minorHAnsi"/>
        </w:rPr>
        <w:t>)</w:t>
      </w:r>
      <w:r w:rsidR="0058423F">
        <w:rPr>
          <w:rFonts w:asciiTheme="minorHAnsi" w:hAnsiTheme="minorHAnsi"/>
        </w:rPr>
        <w:t>.</w:t>
      </w:r>
    </w:p>
    <w:p w14:paraId="4E4854A3" w14:textId="77777777" w:rsidR="002C015D" w:rsidRPr="007C3EFB" w:rsidRDefault="002C015D" w:rsidP="002C015D">
      <w:pPr>
        <w:pStyle w:val="Standard"/>
        <w:jc w:val="both"/>
        <w:rPr>
          <w:rFonts w:asciiTheme="minorHAnsi" w:hAnsiTheme="minorHAnsi"/>
        </w:rPr>
      </w:pPr>
    </w:p>
    <w:p w14:paraId="6CF1EE35" w14:textId="421B2359" w:rsidR="002C015D" w:rsidRDefault="0007481C" w:rsidP="0058423F">
      <w:pPr>
        <w:pStyle w:val="Standard"/>
        <w:numPr>
          <w:ilvl w:val="0"/>
          <w:numId w:val="15"/>
        </w:numPr>
        <w:jc w:val="both"/>
        <w:rPr>
          <w:rFonts w:asciiTheme="minorHAnsi" w:hAnsiTheme="minorHAnsi"/>
        </w:rPr>
      </w:pPr>
      <w:r w:rsidRPr="0007481C">
        <w:rPr>
          <w:rFonts w:asciiTheme="minorHAnsi" w:hAnsiTheme="minorHAnsi"/>
          <w:b/>
          <w:bCs/>
        </w:rPr>
        <w:t xml:space="preserve">ŠIFRA </w:t>
      </w:r>
      <w:r>
        <w:rPr>
          <w:rFonts w:asciiTheme="minorHAnsi" w:hAnsiTheme="minorHAnsi"/>
          <w:b/>
          <w:bCs/>
        </w:rPr>
        <w:t>042</w:t>
      </w:r>
      <w:r w:rsidR="0058423F">
        <w:rPr>
          <w:rFonts w:asciiTheme="minorHAnsi" w:hAnsiTheme="minorHAnsi"/>
          <w:b/>
          <w:bCs/>
        </w:rPr>
        <w:t xml:space="preserve"> </w:t>
      </w:r>
      <w:r w:rsidR="002C015D" w:rsidRPr="0078027B">
        <w:rPr>
          <w:rFonts w:asciiTheme="minorHAnsi" w:hAnsiTheme="minorHAnsi"/>
          <w:b/>
          <w:bCs/>
        </w:rPr>
        <w:t>si</w:t>
      </w:r>
      <w:r w:rsidR="002C015D" w:rsidRPr="007C3EFB">
        <w:rPr>
          <w:rFonts w:asciiTheme="minorHAnsi" w:hAnsiTheme="minorHAnsi"/>
          <w:b/>
          <w:bCs/>
        </w:rPr>
        <w:t>tan inventar</w:t>
      </w:r>
      <w:r>
        <w:rPr>
          <w:rFonts w:asciiTheme="minorHAnsi" w:hAnsiTheme="minorHAnsi"/>
          <w:b/>
          <w:bCs/>
        </w:rPr>
        <w:t xml:space="preserve"> i auto gume</w:t>
      </w:r>
      <w:r w:rsidR="002C015D" w:rsidRPr="007C3EFB">
        <w:rPr>
          <w:rFonts w:asciiTheme="minorHAnsi" w:hAnsiTheme="minorHAnsi"/>
        </w:rPr>
        <w:t xml:space="preserve"> u upotrebi,</w:t>
      </w:r>
      <w:r w:rsidR="002C015D">
        <w:rPr>
          <w:rFonts w:asciiTheme="minorHAnsi" w:hAnsiTheme="minorHAnsi"/>
        </w:rPr>
        <w:t xml:space="preserve"> </w:t>
      </w:r>
      <w:r w:rsidR="002C015D" w:rsidRPr="007C3EFB">
        <w:rPr>
          <w:rFonts w:asciiTheme="minorHAnsi" w:hAnsiTheme="minorHAnsi"/>
        </w:rPr>
        <w:t xml:space="preserve">iste nabavne i otpisane vrijednosti od </w:t>
      </w:r>
      <w:r w:rsidR="00D8546D">
        <w:rPr>
          <w:rFonts w:asciiTheme="minorHAnsi" w:hAnsiTheme="minorHAnsi"/>
        </w:rPr>
        <w:t>75.804,10</w:t>
      </w:r>
      <w:r w:rsidR="002C015D" w:rsidRPr="007C3EFB">
        <w:rPr>
          <w:rFonts w:asciiTheme="minorHAnsi" w:hAnsiTheme="minorHAnsi"/>
        </w:rPr>
        <w:t xml:space="preserve"> </w:t>
      </w:r>
      <w:r w:rsidR="002C015D">
        <w:rPr>
          <w:rFonts w:asciiTheme="minorHAnsi" w:hAnsiTheme="minorHAnsi"/>
        </w:rPr>
        <w:t>K</w:t>
      </w:r>
      <w:r w:rsidR="002C015D" w:rsidRPr="007C3EFB">
        <w:rPr>
          <w:rFonts w:asciiTheme="minorHAnsi" w:hAnsiTheme="minorHAnsi"/>
        </w:rPr>
        <w:t>n.</w:t>
      </w:r>
      <w:r w:rsidR="002C015D">
        <w:rPr>
          <w:rFonts w:asciiTheme="minorHAnsi" w:hAnsiTheme="minorHAnsi"/>
        </w:rPr>
        <w:t xml:space="preserve">  V</w:t>
      </w:r>
      <w:r w:rsidR="002C015D" w:rsidRPr="007C3EFB">
        <w:rPr>
          <w:rFonts w:asciiTheme="minorHAnsi" w:hAnsiTheme="minorHAnsi"/>
        </w:rPr>
        <w:t>odi se</w:t>
      </w:r>
      <w:r w:rsidR="002C015D">
        <w:rPr>
          <w:rFonts w:asciiTheme="minorHAnsi" w:hAnsiTheme="minorHAnsi"/>
        </w:rPr>
        <w:t xml:space="preserve"> </w:t>
      </w:r>
      <w:r w:rsidR="002C015D" w:rsidRPr="007C3EFB">
        <w:rPr>
          <w:rFonts w:asciiTheme="minorHAnsi" w:hAnsiTheme="minorHAnsi"/>
        </w:rPr>
        <w:t>u poslovnim knjigama sve dok je u upotrebi</w:t>
      </w:r>
      <w:r w:rsidR="009A65B6">
        <w:rPr>
          <w:rFonts w:asciiTheme="minorHAnsi" w:hAnsiTheme="minorHAnsi"/>
        </w:rPr>
        <w:t>.</w:t>
      </w:r>
    </w:p>
    <w:p w14:paraId="57CD4E13" w14:textId="77777777" w:rsidR="00754DC5" w:rsidRPr="00754DC5" w:rsidRDefault="00754DC5" w:rsidP="00754DC5">
      <w:pPr>
        <w:pStyle w:val="Standard"/>
        <w:ind w:left="720"/>
        <w:jc w:val="both"/>
        <w:rPr>
          <w:rFonts w:asciiTheme="minorHAnsi" w:hAnsiTheme="minorHAnsi"/>
        </w:rPr>
      </w:pPr>
    </w:p>
    <w:p w14:paraId="51984D18" w14:textId="4FC5FFDB" w:rsidR="0047128F" w:rsidRPr="00D8546D" w:rsidRDefault="0007481C" w:rsidP="00202097">
      <w:pPr>
        <w:pStyle w:val="Standard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D8546D">
        <w:rPr>
          <w:rFonts w:asciiTheme="minorHAnsi" w:hAnsiTheme="minorHAnsi"/>
          <w:b/>
          <w:bCs/>
        </w:rPr>
        <w:t>ŠIFRA</w:t>
      </w:r>
      <w:r w:rsidR="002C015D" w:rsidRPr="00D8546D">
        <w:rPr>
          <w:rFonts w:asciiTheme="minorHAnsi" w:hAnsiTheme="minorHAnsi"/>
          <w:b/>
          <w:bCs/>
        </w:rPr>
        <w:t xml:space="preserve"> </w:t>
      </w:r>
      <w:r w:rsidRPr="00D8546D">
        <w:rPr>
          <w:rFonts w:asciiTheme="minorHAnsi" w:hAnsiTheme="minorHAnsi"/>
          <w:b/>
          <w:bCs/>
        </w:rPr>
        <w:t xml:space="preserve">61 </w:t>
      </w:r>
      <w:r w:rsidR="002C015D" w:rsidRPr="00D8546D">
        <w:rPr>
          <w:rFonts w:asciiTheme="minorHAnsi" w:hAnsiTheme="minorHAnsi"/>
          <w:b/>
          <w:bCs/>
        </w:rPr>
        <w:t xml:space="preserve"> zalihe</w:t>
      </w:r>
      <w:r w:rsidR="002C015D" w:rsidRPr="00D8546D">
        <w:rPr>
          <w:rFonts w:asciiTheme="minorHAnsi" w:hAnsiTheme="minorHAnsi"/>
        </w:rPr>
        <w:t xml:space="preserve"> </w:t>
      </w:r>
      <w:r w:rsidR="009A65B6" w:rsidRPr="00D8546D">
        <w:rPr>
          <w:rFonts w:asciiTheme="minorHAnsi" w:hAnsiTheme="minorHAnsi"/>
        </w:rPr>
        <w:t xml:space="preserve">za obavljanje djelatnosti </w:t>
      </w:r>
      <w:r w:rsidR="00AD491F" w:rsidRPr="00D8546D">
        <w:rPr>
          <w:rFonts w:asciiTheme="minorHAnsi" w:hAnsiTheme="minorHAnsi"/>
        </w:rPr>
        <w:t xml:space="preserve">u iznosu </w:t>
      </w:r>
      <w:r w:rsidR="00D8546D" w:rsidRPr="00D8546D">
        <w:rPr>
          <w:rFonts w:asciiTheme="minorHAnsi" w:hAnsiTheme="minorHAnsi"/>
        </w:rPr>
        <w:t>8.342,97</w:t>
      </w:r>
      <w:r w:rsidR="00AD491F" w:rsidRPr="00D8546D">
        <w:rPr>
          <w:rFonts w:asciiTheme="minorHAnsi" w:hAnsiTheme="minorHAnsi"/>
        </w:rPr>
        <w:t xml:space="preserve"> </w:t>
      </w:r>
      <w:r w:rsidR="00D8546D">
        <w:rPr>
          <w:rFonts w:asciiTheme="minorHAnsi" w:hAnsiTheme="minorHAnsi"/>
        </w:rPr>
        <w:t>eur</w:t>
      </w:r>
      <w:r w:rsidR="00AD491F" w:rsidRPr="00D8546D">
        <w:rPr>
          <w:rFonts w:asciiTheme="minorHAnsi" w:hAnsiTheme="minorHAnsi"/>
        </w:rPr>
        <w:t xml:space="preserve">, </w:t>
      </w:r>
      <w:r w:rsidR="009A65B6" w:rsidRPr="00D8546D">
        <w:rPr>
          <w:rFonts w:asciiTheme="minorHAnsi" w:hAnsiTheme="minorHAnsi"/>
        </w:rPr>
        <w:t xml:space="preserve">odnose </w:t>
      </w:r>
      <w:r w:rsidR="00AD491F" w:rsidRPr="00D8546D">
        <w:rPr>
          <w:rFonts w:asciiTheme="minorHAnsi" w:hAnsiTheme="minorHAnsi"/>
        </w:rPr>
        <w:t xml:space="preserve">se </w:t>
      </w:r>
      <w:r w:rsidR="009A65B6" w:rsidRPr="00D8546D">
        <w:rPr>
          <w:rFonts w:asciiTheme="minorHAnsi" w:hAnsiTheme="minorHAnsi"/>
        </w:rPr>
        <w:t>na</w:t>
      </w:r>
      <w:r w:rsidR="00D8546D" w:rsidRPr="00D8546D">
        <w:rPr>
          <w:rFonts w:asciiTheme="minorHAnsi" w:hAnsiTheme="minorHAnsi"/>
        </w:rPr>
        <w:t xml:space="preserve"> </w:t>
      </w:r>
      <w:r w:rsidR="009A65B6" w:rsidRPr="00D8546D">
        <w:rPr>
          <w:rFonts w:asciiTheme="minorHAnsi" w:hAnsiTheme="minorHAnsi" w:cstheme="minorHAnsi"/>
        </w:rPr>
        <w:t xml:space="preserve">zalihe </w:t>
      </w:r>
      <w:r w:rsidR="002C015D" w:rsidRPr="00D8546D">
        <w:rPr>
          <w:rFonts w:asciiTheme="minorHAnsi" w:hAnsiTheme="minorHAnsi" w:cstheme="minorHAnsi"/>
        </w:rPr>
        <w:t>hrane u Lošinju i Cresu</w:t>
      </w:r>
      <w:r w:rsidR="00D8546D" w:rsidRPr="00D8546D">
        <w:rPr>
          <w:rFonts w:asciiTheme="minorHAnsi" w:hAnsiTheme="minorHAnsi" w:cstheme="minorHAnsi"/>
        </w:rPr>
        <w:t>,</w:t>
      </w:r>
      <w:r w:rsidR="009A65B6" w:rsidRPr="00D8546D">
        <w:rPr>
          <w:rFonts w:asciiTheme="minorHAnsi" w:hAnsiTheme="minorHAnsi" w:cstheme="minorHAnsi"/>
        </w:rPr>
        <w:t xml:space="preserve"> zalihe sanitetskog materijala</w:t>
      </w:r>
      <w:r w:rsidR="00D8546D" w:rsidRPr="00D8546D">
        <w:rPr>
          <w:rFonts w:asciiTheme="minorHAnsi" w:hAnsiTheme="minorHAnsi" w:cstheme="minorHAnsi"/>
        </w:rPr>
        <w:t>,</w:t>
      </w:r>
      <w:r w:rsidR="0047128F" w:rsidRPr="00D8546D">
        <w:rPr>
          <w:rFonts w:asciiTheme="minorHAnsi" w:hAnsiTheme="minorHAnsi" w:cstheme="minorHAnsi"/>
        </w:rPr>
        <w:t xml:space="preserve"> </w:t>
      </w:r>
      <w:r w:rsidR="00D8546D" w:rsidRPr="00D8546D">
        <w:rPr>
          <w:rFonts w:asciiTheme="minorHAnsi" w:hAnsiTheme="minorHAnsi" w:cstheme="minorHAnsi"/>
        </w:rPr>
        <w:t>zal</w:t>
      </w:r>
      <w:r w:rsidR="009A65B6" w:rsidRPr="00D8546D">
        <w:rPr>
          <w:rFonts w:asciiTheme="minorHAnsi" w:hAnsiTheme="minorHAnsi" w:cstheme="minorHAnsi"/>
        </w:rPr>
        <w:t>ihe sredstava za čišćenje i održavanje</w:t>
      </w:r>
      <w:r w:rsidR="0047128F" w:rsidRPr="00D8546D">
        <w:rPr>
          <w:rFonts w:asciiTheme="minorHAnsi" w:hAnsiTheme="minorHAnsi" w:cstheme="minorHAnsi"/>
        </w:rPr>
        <w:t xml:space="preserve"> </w:t>
      </w:r>
      <w:r w:rsidR="00D8546D" w:rsidRPr="00D8546D">
        <w:rPr>
          <w:rFonts w:asciiTheme="minorHAnsi" w:hAnsiTheme="minorHAnsi" w:cstheme="minorHAnsi"/>
        </w:rPr>
        <w:t>te</w:t>
      </w:r>
      <w:r w:rsidR="0047128F" w:rsidRPr="00D8546D">
        <w:rPr>
          <w:rFonts w:asciiTheme="minorHAnsi" w:hAnsiTheme="minorHAnsi" w:cstheme="minorHAnsi"/>
        </w:rPr>
        <w:t xml:space="preserve">    uredske zalihe</w:t>
      </w:r>
      <w:r w:rsidR="00D8546D">
        <w:rPr>
          <w:rFonts w:asciiTheme="minorHAnsi" w:hAnsiTheme="minorHAnsi" w:cstheme="minorHAnsi"/>
        </w:rPr>
        <w:t>.</w:t>
      </w:r>
    </w:p>
    <w:p w14:paraId="64A398C2" w14:textId="77777777" w:rsidR="00AD491F" w:rsidRDefault="00AD491F" w:rsidP="002C015D">
      <w:pPr>
        <w:pStyle w:val="Standard"/>
        <w:tabs>
          <w:tab w:val="left" w:pos="1380"/>
        </w:tabs>
        <w:jc w:val="both"/>
        <w:rPr>
          <w:rFonts w:asciiTheme="minorHAnsi" w:hAnsiTheme="minorHAnsi" w:cstheme="minorHAnsi"/>
        </w:rPr>
      </w:pPr>
    </w:p>
    <w:p w14:paraId="11E09E53" w14:textId="34CA6677" w:rsidR="002C015D" w:rsidRPr="007C3EFB" w:rsidRDefault="0007481C" w:rsidP="002C015D">
      <w:pPr>
        <w:pStyle w:val="Standard"/>
        <w:tabs>
          <w:tab w:val="left" w:pos="1380"/>
        </w:tabs>
        <w:jc w:val="both"/>
        <w:rPr>
          <w:rFonts w:asciiTheme="minorHAnsi" w:hAnsiTheme="minorHAnsi"/>
        </w:rPr>
      </w:pPr>
      <w:r w:rsidRPr="00A72376">
        <w:rPr>
          <w:rFonts w:asciiTheme="minorHAnsi" w:hAnsiTheme="minorHAnsi"/>
          <w:b/>
          <w:u w:val="single"/>
        </w:rPr>
        <w:t>ŠIFRA 1</w:t>
      </w:r>
      <w:r w:rsidR="002C015D" w:rsidRPr="0078027B">
        <w:rPr>
          <w:rFonts w:asciiTheme="minorHAnsi" w:hAnsiTheme="minorHAnsi"/>
          <w:b/>
          <w:bCs/>
        </w:rPr>
        <w:t xml:space="preserve"> </w:t>
      </w:r>
      <w:r w:rsidR="002C015D" w:rsidRPr="00A72376">
        <w:rPr>
          <w:rFonts w:asciiTheme="minorHAnsi" w:hAnsiTheme="minorHAnsi"/>
        </w:rPr>
        <w:t>u</w:t>
      </w:r>
      <w:r w:rsidR="002C015D">
        <w:rPr>
          <w:rFonts w:asciiTheme="minorHAnsi" w:hAnsiTheme="minorHAnsi"/>
        </w:rPr>
        <w:t xml:space="preserve">kupnu </w:t>
      </w:r>
      <w:r w:rsidR="002C015D" w:rsidRPr="00273E39">
        <w:rPr>
          <w:rFonts w:asciiTheme="minorHAnsi" w:hAnsiTheme="minorHAnsi"/>
          <w:b/>
        </w:rPr>
        <w:t>f</w:t>
      </w:r>
      <w:r w:rsidR="002C015D" w:rsidRPr="00273E39">
        <w:rPr>
          <w:rFonts w:asciiTheme="minorHAnsi" w:hAnsiTheme="minorHAnsi"/>
          <w:b/>
          <w:bCs/>
        </w:rPr>
        <w:t>inancijsku imovinu</w:t>
      </w:r>
      <w:r w:rsidR="002C015D" w:rsidRPr="007C3EFB">
        <w:rPr>
          <w:rFonts w:asciiTheme="minorHAnsi" w:hAnsiTheme="minorHAnsi"/>
          <w:b/>
          <w:bCs/>
        </w:rPr>
        <w:t xml:space="preserve"> </w:t>
      </w:r>
      <w:r w:rsidR="002C015D" w:rsidRPr="007C3EFB">
        <w:rPr>
          <w:rFonts w:asciiTheme="minorHAnsi" w:hAnsiTheme="minorHAnsi"/>
        </w:rPr>
        <w:t xml:space="preserve">u vrijednosti od </w:t>
      </w:r>
      <w:r w:rsidR="00B85E0A" w:rsidRPr="005261CE">
        <w:rPr>
          <w:rFonts w:asciiTheme="minorHAnsi" w:hAnsiTheme="minorHAnsi"/>
          <w:b/>
          <w:bCs/>
        </w:rPr>
        <w:t>139.657,92 eur</w:t>
      </w:r>
      <w:r w:rsidR="002C015D">
        <w:rPr>
          <w:rFonts w:asciiTheme="minorHAnsi" w:hAnsiTheme="minorHAnsi"/>
          <w:b/>
          <w:bCs/>
        </w:rPr>
        <w:t xml:space="preserve">, </w:t>
      </w:r>
      <w:r w:rsidR="002C015D" w:rsidRPr="007C3EFB">
        <w:rPr>
          <w:rFonts w:asciiTheme="minorHAnsi" w:hAnsiTheme="minorHAnsi"/>
        </w:rPr>
        <w:t>čine:</w:t>
      </w:r>
    </w:p>
    <w:p w14:paraId="72436B93" w14:textId="0F9D327D" w:rsidR="002C015D" w:rsidRPr="007C3EFB" w:rsidRDefault="0007481C" w:rsidP="004F7E70">
      <w:pPr>
        <w:pStyle w:val="Standard"/>
        <w:numPr>
          <w:ilvl w:val="0"/>
          <w:numId w:val="15"/>
        </w:numPr>
        <w:jc w:val="both"/>
        <w:rPr>
          <w:rFonts w:asciiTheme="minorHAnsi" w:hAnsiTheme="minorHAnsi"/>
        </w:rPr>
      </w:pPr>
      <w:bookmarkStart w:id="2" w:name="_Hlk125844806"/>
      <w:r>
        <w:rPr>
          <w:rFonts w:asciiTheme="minorHAnsi" w:hAnsiTheme="minorHAnsi"/>
          <w:b/>
          <w:bCs/>
        </w:rPr>
        <w:t>ŠIFRA 11</w:t>
      </w:r>
      <w:r w:rsidR="002C015D" w:rsidRPr="0078027B">
        <w:rPr>
          <w:rFonts w:asciiTheme="minorHAnsi" w:hAnsiTheme="minorHAnsi"/>
          <w:b/>
          <w:bCs/>
        </w:rPr>
        <w:t xml:space="preserve"> </w:t>
      </w:r>
      <w:bookmarkEnd w:id="2"/>
      <w:r w:rsidR="002C015D" w:rsidRPr="0078027B">
        <w:rPr>
          <w:rFonts w:asciiTheme="minorHAnsi" w:hAnsiTheme="minorHAnsi"/>
          <w:b/>
          <w:bCs/>
        </w:rPr>
        <w:t xml:space="preserve">novac na žiro računu                                                              </w:t>
      </w:r>
      <w:r w:rsidR="002C015D">
        <w:rPr>
          <w:rFonts w:asciiTheme="minorHAnsi" w:hAnsiTheme="minorHAnsi"/>
          <w:b/>
          <w:bCs/>
        </w:rPr>
        <w:t xml:space="preserve">            </w:t>
      </w:r>
      <w:r>
        <w:rPr>
          <w:rFonts w:asciiTheme="minorHAnsi" w:hAnsiTheme="minorHAnsi"/>
          <w:b/>
          <w:bCs/>
        </w:rPr>
        <w:t xml:space="preserve">  </w:t>
      </w:r>
      <w:r w:rsidR="00B85E0A">
        <w:rPr>
          <w:rFonts w:asciiTheme="minorHAnsi" w:hAnsiTheme="minorHAnsi"/>
          <w:b/>
          <w:bCs/>
        </w:rPr>
        <w:t xml:space="preserve">      </w:t>
      </w:r>
      <w:r w:rsidR="00B85E0A">
        <w:rPr>
          <w:rFonts w:asciiTheme="minorHAnsi" w:hAnsiTheme="minorHAnsi"/>
        </w:rPr>
        <w:t>58.179,11 eur</w:t>
      </w:r>
    </w:p>
    <w:p w14:paraId="1F82DE84" w14:textId="47F802E7" w:rsidR="002C015D" w:rsidRDefault="0007481C" w:rsidP="004F7E70">
      <w:pPr>
        <w:pStyle w:val="Standard"/>
        <w:numPr>
          <w:ilvl w:val="0"/>
          <w:numId w:val="1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ŠIFRA 129</w:t>
      </w:r>
      <w:r w:rsidRPr="0078027B">
        <w:rPr>
          <w:rFonts w:asciiTheme="minorHAnsi" w:hAnsiTheme="minorHAnsi"/>
          <w:b/>
          <w:bCs/>
        </w:rPr>
        <w:t xml:space="preserve"> </w:t>
      </w:r>
      <w:r w:rsidR="002C015D" w:rsidRPr="0078027B">
        <w:rPr>
          <w:rFonts w:asciiTheme="minorHAnsi" w:hAnsiTheme="minorHAnsi"/>
          <w:b/>
          <w:bCs/>
        </w:rPr>
        <w:t>potraživanje od HZZO-a za isplaćeno bolovanje preko 42 dana</w:t>
      </w:r>
      <w:r w:rsidR="002C015D" w:rsidRPr="007C3EFB">
        <w:rPr>
          <w:rFonts w:asciiTheme="minorHAnsi" w:hAnsiTheme="minorHAnsi"/>
        </w:rPr>
        <w:t xml:space="preserve">   </w:t>
      </w:r>
      <w:r w:rsidR="002C015D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</w:t>
      </w:r>
      <w:r w:rsidR="00B85E0A">
        <w:rPr>
          <w:rFonts w:asciiTheme="minorHAnsi" w:hAnsiTheme="minorHAnsi"/>
        </w:rPr>
        <w:t xml:space="preserve">  4.342,40 eur</w:t>
      </w:r>
    </w:p>
    <w:p w14:paraId="79B22B73" w14:textId="6C8FBEF6" w:rsidR="00754DC5" w:rsidRPr="00754DC5" w:rsidRDefault="00754DC5" w:rsidP="00754DC5">
      <w:pPr>
        <w:pStyle w:val="Standard"/>
        <w:ind w:left="720"/>
        <w:jc w:val="both"/>
        <w:rPr>
          <w:rFonts w:asciiTheme="minorHAnsi" w:hAnsiTheme="minorHAnsi"/>
        </w:rPr>
      </w:pPr>
      <w:r w:rsidRPr="00754DC5">
        <w:rPr>
          <w:rFonts w:asciiTheme="minorHAnsi" w:hAnsiTheme="minorHAnsi"/>
        </w:rPr>
        <w:t>(plaća za 11. mjesec)</w:t>
      </w:r>
    </w:p>
    <w:p w14:paraId="6654B7B8" w14:textId="4A0B5DC2" w:rsidR="005C50BA" w:rsidRDefault="0007481C" w:rsidP="005C50BA">
      <w:pPr>
        <w:pStyle w:val="Standard"/>
        <w:numPr>
          <w:ilvl w:val="0"/>
          <w:numId w:val="1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ŠIFRA 16 </w:t>
      </w:r>
      <w:r w:rsidR="002C015D" w:rsidRPr="0078027B">
        <w:rPr>
          <w:rFonts w:asciiTheme="minorHAnsi" w:hAnsiTheme="minorHAnsi"/>
          <w:b/>
          <w:bCs/>
        </w:rPr>
        <w:t>nenaplaćena potraživanja</w:t>
      </w:r>
      <w:r w:rsidR="002C015D">
        <w:rPr>
          <w:rFonts w:asciiTheme="minorHAnsi" w:hAnsiTheme="minorHAnsi"/>
        </w:rPr>
        <w:tab/>
      </w:r>
      <w:r w:rsidR="002C015D">
        <w:rPr>
          <w:rFonts w:asciiTheme="minorHAnsi" w:hAnsiTheme="minorHAnsi"/>
        </w:rPr>
        <w:tab/>
      </w:r>
      <w:r w:rsidR="002C015D">
        <w:rPr>
          <w:rFonts w:asciiTheme="minorHAnsi" w:hAnsiTheme="minorHAnsi"/>
        </w:rPr>
        <w:tab/>
      </w:r>
      <w:r w:rsidR="002C015D">
        <w:rPr>
          <w:rFonts w:asciiTheme="minorHAnsi" w:hAnsiTheme="minorHAnsi"/>
        </w:rPr>
        <w:tab/>
      </w:r>
      <w:r w:rsidR="002C015D">
        <w:rPr>
          <w:rFonts w:asciiTheme="minorHAnsi" w:hAnsiTheme="minorHAnsi"/>
        </w:rPr>
        <w:tab/>
        <w:t xml:space="preserve">                 </w:t>
      </w:r>
      <w:r w:rsidR="00F4757A">
        <w:rPr>
          <w:rFonts w:asciiTheme="minorHAnsi" w:hAnsiTheme="minorHAnsi"/>
        </w:rPr>
        <w:t xml:space="preserve">  </w:t>
      </w:r>
      <w:r w:rsidR="002C015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="00B85E0A">
        <w:rPr>
          <w:rFonts w:asciiTheme="minorHAnsi" w:hAnsiTheme="minorHAnsi"/>
        </w:rPr>
        <w:t>12.219,26 eur</w:t>
      </w:r>
    </w:p>
    <w:p w14:paraId="3118AA74" w14:textId="3EEBBDB1" w:rsidR="005C50BA" w:rsidRPr="005C50BA" w:rsidRDefault="005C50BA" w:rsidP="005C50BA">
      <w:pPr>
        <w:pStyle w:val="Standard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(i</w:t>
      </w:r>
      <w:r w:rsidRPr="005C50BA">
        <w:rPr>
          <w:rFonts w:asciiTheme="minorHAnsi" w:hAnsiTheme="minorHAnsi"/>
        </w:rPr>
        <w:t>spravak vrijednosti iznosi 414,55 eur)</w:t>
      </w:r>
    </w:p>
    <w:p w14:paraId="17BA68C6" w14:textId="10B7DB59" w:rsidR="002C015D" w:rsidRPr="007C3EFB" w:rsidRDefault="0007481C" w:rsidP="004F7E70">
      <w:pPr>
        <w:pStyle w:val="Standard"/>
        <w:numPr>
          <w:ilvl w:val="0"/>
          <w:numId w:val="1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ŠIFRA 191</w:t>
      </w:r>
      <w:r w:rsidRPr="0078027B">
        <w:rPr>
          <w:rFonts w:asciiTheme="minorHAnsi" w:hAnsiTheme="minorHAnsi"/>
          <w:b/>
          <w:bCs/>
        </w:rPr>
        <w:t xml:space="preserve"> </w:t>
      </w:r>
      <w:r w:rsidR="002C015D" w:rsidRPr="0078027B">
        <w:rPr>
          <w:rFonts w:asciiTheme="minorHAnsi" w:hAnsiTheme="minorHAnsi"/>
          <w:b/>
          <w:bCs/>
        </w:rPr>
        <w:t>unaprijed plaćeni rashodi  budućih razdoblja</w:t>
      </w:r>
      <w:r w:rsidR="002C015D" w:rsidRPr="007C3EFB">
        <w:rPr>
          <w:rFonts w:asciiTheme="minorHAnsi" w:hAnsiTheme="minorHAnsi"/>
        </w:rPr>
        <w:t xml:space="preserve">                                  </w:t>
      </w:r>
      <w:r w:rsidR="002C015D">
        <w:rPr>
          <w:rFonts w:asciiTheme="minorHAnsi" w:hAnsiTheme="minorHAnsi"/>
        </w:rPr>
        <w:t xml:space="preserve">      </w:t>
      </w:r>
      <w:r w:rsidR="00B85E0A">
        <w:rPr>
          <w:rFonts w:asciiTheme="minorHAnsi" w:hAnsiTheme="minorHAnsi"/>
        </w:rPr>
        <w:t xml:space="preserve">   805,04 eur</w:t>
      </w:r>
    </w:p>
    <w:p w14:paraId="65522455" w14:textId="60837E54" w:rsidR="002C015D" w:rsidRPr="007C3EFB" w:rsidRDefault="0007481C" w:rsidP="004F7E70">
      <w:pPr>
        <w:pStyle w:val="Standard"/>
        <w:numPr>
          <w:ilvl w:val="0"/>
          <w:numId w:val="1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ŠIFRA 193</w:t>
      </w:r>
      <w:r w:rsidRPr="0078027B">
        <w:rPr>
          <w:rFonts w:asciiTheme="minorHAnsi" w:hAnsiTheme="minorHAnsi"/>
          <w:b/>
          <w:bCs/>
        </w:rPr>
        <w:t xml:space="preserve"> </w:t>
      </w:r>
      <w:r w:rsidR="002C015D" w:rsidRPr="0078027B">
        <w:rPr>
          <w:rFonts w:asciiTheme="minorHAnsi" w:hAnsiTheme="minorHAnsi"/>
          <w:b/>
          <w:bCs/>
        </w:rPr>
        <w:t>rashode budućih razdoblja /plaća 12/</w:t>
      </w:r>
      <w:r w:rsidR="002C015D">
        <w:rPr>
          <w:rFonts w:asciiTheme="minorHAnsi" w:hAnsiTheme="minorHAnsi"/>
          <w:b/>
          <w:bCs/>
        </w:rPr>
        <w:t>2</w:t>
      </w:r>
      <w:r w:rsidR="001A0F1F">
        <w:rPr>
          <w:rFonts w:asciiTheme="minorHAnsi" w:hAnsiTheme="minorHAnsi"/>
          <w:b/>
          <w:bCs/>
        </w:rPr>
        <w:t>3</w:t>
      </w:r>
      <w:r w:rsidR="002C015D" w:rsidRPr="0078027B">
        <w:rPr>
          <w:rFonts w:asciiTheme="minorHAnsi" w:hAnsiTheme="minorHAnsi"/>
          <w:b/>
          <w:bCs/>
        </w:rPr>
        <w:t xml:space="preserve"> ispl.u 202</w:t>
      </w:r>
      <w:r w:rsidR="001A0F1F">
        <w:rPr>
          <w:rFonts w:asciiTheme="minorHAnsi" w:hAnsiTheme="minorHAnsi"/>
          <w:b/>
          <w:bCs/>
        </w:rPr>
        <w:t>4</w:t>
      </w:r>
      <w:r w:rsidR="002C015D">
        <w:rPr>
          <w:rFonts w:asciiTheme="minorHAnsi" w:hAnsiTheme="minorHAnsi"/>
        </w:rPr>
        <w:t xml:space="preserve">                        </w:t>
      </w:r>
      <w:r w:rsidR="001A0F1F">
        <w:rPr>
          <w:rFonts w:asciiTheme="minorHAnsi" w:hAnsiTheme="minorHAnsi"/>
        </w:rPr>
        <w:t xml:space="preserve">  64.112,11 eur</w:t>
      </w:r>
    </w:p>
    <w:p w14:paraId="1B48B7C2" w14:textId="77777777" w:rsidR="002C015D" w:rsidRPr="007C3EFB" w:rsidRDefault="002C015D" w:rsidP="002C015D">
      <w:pPr>
        <w:pStyle w:val="Standard"/>
        <w:jc w:val="both"/>
        <w:rPr>
          <w:rFonts w:asciiTheme="minorHAnsi" w:hAnsiTheme="minorHAnsi"/>
          <w:b/>
          <w:bCs/>
        </w:rPr>
      </w:pPr>
    </w:p>
    <w:p w14:paraId="17AA1920" w14:textId="0F11CB04" w:rsidR="002C015D" w:rsidRPr="007C3EFB" w:rsidRDefault="00A33013" w:rsidP="002C015D">
      <w:pPr>
        <w:pStyle w:val="Standard"/>
        <w:jc w:val="both"/>
        <w:rPr>
          <w:rFonts w:asciiTheme="minorHAnsi" w:hAnsiTheme="minorHAnsi"/>
        </w:rPr>
      </w:pPr>
      <w:r w:rsidRPr="004F7E70">
        <w:rPr>
          <w:rFonts w:asciiTheme="minorHAnsi" w:hAnsiTheme="minorHAnsi"/>
          <w:b/>
          <w:bCs/>
          <w:u w:val="single"/>
        </w:rPr>
        <w:t>ŠIFRA B003</w:t>
      </w:r>
      <w:r w:rsidRPr="0078027B">
        <w:rPr>
          <w:rFonts w:asciiTheme="minorHAnsi" w:hAnsiTheme="minorHAnsi"/>
          <w:b/>
          <w:bCs/>
        </w:rPr>
        <w:t xml:space="preserve"> </w:t>
      </w:r>
      <w:r w:rsidR="002C015D" w:rsidRPr="007C3EFB">
        <w:rPr>
          <w:rFonts w:asciiTheme="minorHAnsi" w:hAnsiTheme="minorHAnsi"/>
          <w:b/>
          <w:bCs/>
        </w:rPr>
        <w:t xml:space="preserve">Obveze i vlastiti izvori vrijede </w:t>
      </w:r>
      <w:r w:rsidR="005C50BA">
        <w:rPr>
          <w:rFonts w:asciiTheme="minorHAnsi" w:hAnsiTheme="minorHAnsi"/>
          <w:b/>
          <w:bCs/>
        </w:rPr>
        <w:t>1</w:t>
      </w:r>
      <w:r w:rsidR="005261CE">
        <w:rPr>
          <w:rFonts w:asciiTheme="minorHAnsi" w:hAnsiTheme="minorHAnsi"/>
          <w:b/>
          <w:bCs/>
        </w:rPr>
        <w:t>.</w:t>
      </w:r>
      <w:r w:rsidR="005C50BA">
        <w:rPr>
          <w:rFonts w:asciiTheme="minorHAnsi" w:hAnsiTheme="minorHAnsi"/>
          <w:b/>
          <w:bCs/>
        </w:rPr>
        <w:t>121.171,59 eur</w:t>
      </w:r>
      <w:r w:rsidR="002C015D" w:rsidRPr="007C3EFB">
        <w:rPr>
          <w:rFonts w:asciiTheme="minorHAnsi" w:hAnsiTheme="minorHAnsi"/>
          <w:b/>
          <w:bCs/>
        </w:rPr>
        <w:t>,</w:t>
      </w:r>
      <w:r w:rsidR="002C015D">
        <w:rPr>
          <w:rFonts w:asciiTheme="minorHAnsi" w:hAnsiTheme="minorHAnsi"/>
          <w:b/>
          <w:bCs/>
        </w:rPr>
        <w:t xml:space="preserve"> </w:t>
      </w:r>
      <w:r w:rsidR="002C015D" w:rsidRPr="007C3EFB">
        <w:rPr>
          <w:rFonts w:asciiTheme="minorHAnsi" w:hAnsiTheme="minorHAnsi"/>
        </w:rPr>
        <w:t>a čine ih:</w:t>
      </w:r>
    </w:p>
    <w:p w14:paraId="73929B11" w14:textId="77777777" w:rsidR="002C015D" w:rsidRDefault="002C015D" w:rsidP="002C015D">
      <w:pPr>
        <w:pStyle w:val="Standard"/>
        <w:jc w:val="both"/>
        <w:rPr>
          <w:rFonts w:asciiTheme="minorHAnsi" w:hAnsiTheme="minorHAnsi"/>
        </w:rPr>
      </w:pPr>
    </w:p>
    <w:p w14:paraId="2657D162" w14:textId="38A61E10" w:rsidR="00A72376" w:rsidRDefault="008036E6" w:rsidP="00A72376">
      <w:pPr>
        <w:pStyle w:val="Standard"/>
        <w:jc w:val="both"/>
        <w:rPr>
          <w:rFonts w:asciiTheme="minorHAnsi" w:hAnsiTheme="minorHAnsi"/>
        </w:rPr>
      </w:pPr>
      <w:r w:rsidRPr="008036E6">
        <w:rPr>
          <w:rFonts w:asciiTheme="minorHAnsi" w:hAnsiTheme="minorHAnsi"/>
          <w:b/>
          <w:bCs/>
          <w:u w:val="single"/>
        </w:rPr>
        <w:t>ŠIFRA 2</w:t>
      </w:r>
      <w:r w:rsidRPr="0078027B">
        <w:rPr>
          <w:rFonts w:asciiTheme="minorHAnsi" w:hAnsiTheme="minorHAnsi"/>
          <w:b/>
          <w:bCs/>
        </w:rPr>
        <w:t xml:space="preserve"> </w:t>
      </w:r>
      <w:r w:rsidR="002C015D">
        <w:rPr>
          <w:rFonts w:asciiTheme="minorHAnsi" w:hAnsiTheme="minorHAnsi"/>
          <w:b/>
          <w:bCs/>
        </w:rPr>
        <w:t>u</w:t>
      </w:r>
      <w:r w:rsidR="002C015D" w:rsidRPr="008509EC">
        <w:rPr>
          <w:rFonts w:asciiTheme="minorHAnsi" w:hAnsiTheme="minorHAnsi"/>
          <w:b/>
        </w:rPr>
        <w:t>kupne obveze</w:t>
      </w:r>
      <w:r w:rsidR="002C015D" w:rsidRPr="007C3EFB">
        <w:rPr>
          <w:rFonts w:asciiTheme="minorHAnsi" w:hAnsiTheme="minorHAnsi"/>
        </w:rPr>
        <w:t xml:space="preserve"> </w:t>
      </w:r>
      <w:r w:rsidR="002C015D">
        <w:rPr>
          <w:rFonts w:asciiTheme="minorHAnsi" w:hAnsiTheme="minorHAnsi"/>
        </w:rPr>
        <w:t xml:space="preserve">koje </w:t>
      </w:r>
      <w:r w:rsidR="002C015D" w:rsidRPr="007C3EFB">
        <w:rPr>
          <w:rFonts w:asciiTheme="minorHAnsi" w:hAnsiTheme="minorHAnsi"/>
        </w:rPr>
        <w:t xml:space="preserve">iznose </w:t>
      </w:r>
      <w:r w:rsidR="0031168A">
        <w:rPr>
          <w:rFonts w:asciiTheme="minorHAnsi" w:hAnsiTheme="minorHAnsi"/>
          <w:b/>
          <w:bCs/>
        </w:rPr>
        <w:t>108.503,95 eur</w:t>
      </w:r>
      <w:r w:rsidR="002C015D">
        <w:rPr>
          <w:rFonts w:asciiTheme="minorHAnsi" w:hAnsiTheme="minorHAnsi"/>
        </w:rPr>
        <w:t xml:space="preserve">, </w:t>
      </w:r>
      <w:r w:rsidR="00482EE6">
        <w:rPr>
          <w:rFonts w:asciiTheme="minorHAnsi" w:hAnsiTheme="minorHAnsi"/>
        </w:rPr>
        <w:t>od č</w:t>
      </w:r>
      <w:r w:rsidR="00750B1E">
        <w:rPr>
          <w:rFonts w:asciiTheme="minorHAnsi" w:hAnsiTheme="minorHAnsi"/>
        </w:rPr>
        <w:t>ega su obveze za rashode poslovanja  u vrijednosti 106.681,74, a obveze za nabavu nefinancijske imovine 1.822,21 eur.</w:t>
      </w:r>
    </w:p>
    <w:p w14:paraId="4F417AE7" w14:textId="77777777" w:rsidR="00A72376" w:rsidRDefault="00A72376" w:rsidP="00A72376">
      <w:pPr>
        <w:pStyle w:val="Standard"/>
        <w:jc w:val="both"/>
        <w:rPr>
          <w:rFonts w:asciiTheme="minorHAnsi" w:hAnsiTheme="minorHAnsi"/>
        </w:rPr>
      </w:pPr>
    </w:p>
    <w:p w14:paraId="14F0C794" w14:textId="47C8C2F0" w:rsidR="002C015D" w:rsidRPr="007C3EFB" w:rsidRDefault="008036E6" w:rsidP="002C015D">
      <w:pPr>
        <w:pStyle w:val="Standard"/>
        <w:jc w:val="both"/>
        <w:rPr>
          <w:rFonts w:asciiTheme="minorHAnsi" w:hAnsiTheme="minorHAnsi"/>
        </w:rPr>
      </w:pPr>
      <w:r w:rsidRPr="00750B1E">
        <w:rPr>
          <w:rFonts w:asciiTheme="minorHAnsi" w:hAnsiTheme="minorHAnsi"/>
          <w:b/>
          <w:bCs/>
          <w:u w:val="single"/>
        </w:rPr>
        <w:t>ŠIFRA 9</w:t>
      </w:r>
      <w:r w:rsidRPr="0078027B">
        <w:rPr>
          <w:rFonts w:asciiTheme="minorHAnsi" w:hAnsiTheme="minorHAnsi"/>
          <w:b/>
          <w:bCs/>
        </w:rPr>
        <w:t xml:space="preserve"> </w:t>
      </w:r>
      <w:r w:rsidR="002C015D" w:rsidRPr="007C3EFB">
        <w:rPr>
          <w:rFonts w:asciiTheme="minorHAnsi" w:hAnsiTheme="minorHAnsi"/>
          <w:b/>
          <w:bCs/>
        </w:rPr>
        <w:t>Izvori sredstava</w:t>
      </w:r>
      <w:r w:rsidR="002C015D">
        <w:rPr>
          <w:rFonts w:asciiTheme="minorHAnsi" w:hAnsiTheme="minorHAnsi"/>
          <w:b/>
          <w:bCs/>
        </w:rPr>
        <w:t xml:space="preserve"> </w:t>
      </w:r>
      <w:r w:rsidR="002C015D" w:rsidRPr="007C3EFB">
        <w:rPr>
          <w:rFonts w:asciiTheme="minorHAnsi" w:hAnsiTheme="minorHAnsi"/>
          <w:b/>
          <w:bCs/>
        </w:rPr>
        <w:t>- vlastiti</w:t>
      </w:r>
      <w:r w:rsidR="002C015D" w:rsidRPr="007C3EFB">
        <w:rPr>
          <w:rFonts w:asciiTheme="minorHAnsi" w:hAnsiTheme="minorHAnsi"/>
        </w:rPr>
        <w:t xml:space="preserve"> </w:t>
      </w:r>
      <w:r w:rsidR="002C015D">
        <w:rPr>
          <w:rFonts w:asciiTheme="minorHAnsi" w:hAnsiTheme="minorHAnsi"/>
        </w:rPr>
        <w:t xml:space="preserve">koji </w:t>
      </w:r>
      <w:r w:rsidR="002C015D" w:rsidRPr="007C3EFB">
        <w:rPr>
          <w:rFonts w:asciiTheme="minorHAnsi" w:hAnsiTheme="minorHAnsi"/>
        </w:rPr>
        <w:t xml:space="preserve">iznose </w:t>
      </w:r>
      <w:r w:rsidR="00750B1E">
        <w:rPr>
          <w:rFonts w:asciiTheme="minorHAnsi" w:hAnsiTheme="minorHAnsi"/>
          <w:b/>
        </w:rPr>
        <w:t>1.012.667,64 eur</w:t>
      </w:r>
      <w:r w:rsidR="005261CE">
        <w:rPr>
          <w:rFonts w:asciiTheme="minorHAnsi" w:hAnsiTheme="minorHAnsi"/>
        </w:rPr>
        <w:t xml:space="preserve">, koji </w:t>
      </w:r>
      <w:r w:rsidR="002C015D" w:rsidRPr="007C3EFB">
        <w:rPr>
          <w:rFonts w:asciiTheme="minorHAnsi" w:hAnsiTheme="minorHAnsi"/>
        </w:rPr>
        <w:t>se sastoje od :</w:t>
      </w:r>
    </w:p>
    <w:p w14:paraId="54C26E4B" w14:textId="3FB8D6BE" w:rsidR="002C015D" w:rsidRPr="007C3EFB" w:rsidRDefault="008036E6" w:rsidP="002C015D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ŠIFRA 911</w:t>
      </w:r>
      <w:r w:rsidRPr="0078027B">
        <w:rPr>
          <w:rFonts w:asciiTheme="minorHAnsi" w:hAnsiTheme="minorHAnsi"/>
          <w:b/>
          <w:bCs/>
        </w:rPr>
        <w:t xml:space="preserve"> </w:t>
      </w:r>
      <w:r w:rsidR="002C015D" w:rsidRPr="006F7BC5">
        <w:rPr>
          <w:rFonts w:asciiTheme="minorHAnsi" w:hAnsiTheme="minorHAnsi"/>
          <w:b/>
          <w:bCs/>
        </w:rPr>
        <w:t>vlastitih izvora</w:t>
      </w:r>
      <w:r w:rsidR="002C015D" w:rsidRPr="007C3EFB">
        <w:rPr>
          <w:rFonts w:asciiTheme="minorHAnsi" w:hAnsiTheme="minorHAnsi"/>
        </w:rPr>
        <w:t xml:space="preserve">                                       </w:t>
      </w:r>
      <w:r w:rsidR="00202097">
        <w:rPr>
          <w:rFonts w:asciiTheme="minorHAnsi" w:hAnsiTheme="minorHAnsi"/>
        </w:rPr>
        <w:t xml:space="preserve">         </w:t>
      </w:r>
      <w:r w:rsidR="00750B1E">
        <w:rPr>
          <w:rFonts w:asciiTheme="minorHAnsi" w:hAnsiTheme="minorHAnsi"/>
        </w:rPr>
        <w:t>972.299,06 eur</w:t>
      </w:r>
    </w:p>
    <w:p w14:paraId="312CCA40" w14:textId="64924CF2" w:rsidR="002C015D" w:rsidRDefault="008036E6" w:rsidP="002C015D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ŠIFRA 922</w:t>
      </w:r>
      <w:r w:rsidR="00750B1E">
        <w:rPr>
          <w:rFonts w:asciiTheme="minorHAnsi" w:hAnsiTheme="minorHAnsi"/>
          <w:b/>
          <w:bCs/>
        </w:rPr>
        <w:t>1</w:t>
      </w:r>
      <w:r w:rsidR="002C015D" w:rsidRPr="006F7BC5">
        <w:rPr>
          <w:rFonts w:asciiTheme="minorHAnsi" w:hAnsiTheme="minorHAnsi"/>
          <w:b/>
          <w:bCs/>
        </w:rPr>
        <w:t xml:space="preserve"> </w:t>
      </w:r>
      <w:r w:rsidR="00750B1E">
        <w:rPr>
          <w:rFonts w:asciiTheme="minorHAnsi" w:hAnsiTheme="minorHAnsi"/>
          <w:b/>
          <w:bCs/>
        </w:rPr>
        <w:t>višak</w:t>
      </w:r>
      <w:r w:rsidR="002C015D" w:rsidRPr="006F7BC5">
        <w:rPr>
          <w:rFonts w:asciiTheme="minorHAnsi" w:hAnsiTheme="minorHAnsi"/>
          <w:b/>
          <w:bCs/>
        </w:rPr>
        <w:t xml:space="preserve"> prihoda</w:t>
      </w:r>
      <w:r w:rsidR="009057C3">
        <w:rPr>
          <w:rFonts w:asciiTheme="minorHAnsi" w:hAnsiTheme="minorHAnsi"/>
          <w:b/>
          <w:bCs/>
        </w:rPr>
        <w:tab/>
      </w:r>
      <w:r w:rsidR="009057C3">
        <w:rPr>
          <w:rFonts w:asciiTheme="minorHAnsi" w:hAnsiTheme="minorHAnsi"/>
          <w:b/>
          <w:bCs/>
        </w:rPr>
        <w:tab/>
        <w:t xml:space="preserve"> </w:t>
      </w:r>
      <w:r w:rsidR="002C015D" w:rsidRPr="007C3EFB">
        <w:rPr>
          <w:rFonts w:asciiTheme="minorHAnsi" w:hAnsiTheme="minorHAnsi"/>
        </w:rPr>
        <w:t xml:space="preserve">  </w:t>
      </w:r>
      <w:r w:rsidR="002C015D">
        <w:rPr>
          <w:rFonts w:asciiTheme="minorHAnsi" w:hAnsiTheme="minorHAnsi"/>
        </w:rPr>
        <w:t xml:space="preserve">                  </w:t>
      </w:r>
      <w:r w:rsidR="00750B1E">
        <w:rPr>
          <w:rFonts w:asciiTheme="minorHAnsi" w:hAnsiTheme="minorHAnsi"/>
        </w:rPr>
        <w:t xml:space="preserve"> </w:t>
      </w:r>
      <w:r w:rsidR="00202097">
        <w:rPr>
          <w:rFonts w:asciiTheme="minorHAnsi" w:hAnsiTheme="minorHAnsi"/>
        </w:rPr>
        <w:t xml:space="preserve">         </w:t>
      </w:r>
      <w:r w:rsidR="00750B1E">
        <w:rPr>
          <w:rFonts w:asciiTheme="minorHAnsi" w:hAnsiTheme="minorHAnsi"/>
        </w:rPr>
        <w:t>28.261,26 eur</w:t>
      </w:r>
    </w:p>
    <w:p w14:paraId="7E16FFDC" w14:textId="3F8A75B1" w:rsidR="00750B1E" w:rsidRPr="007C3EFB" w:rsidRDefault="00750B1E" w:rsidP="002C015D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ŠIFRA 92222</w:t>
      </w:r>
      <w:r w:rsidRPr="006F7BC5">
        <w:rPr>
          <w:rFonts w:asciiTheme="minorHAnsi" w:hAnsiTheme="minorHAnsi"/>
          <w:b/>
          <w:bCs/>
        </w:rPr>
        <w:t xml:space="preserve"> </w:t>
      </w:r>
      <w:r w:rsidR="00202097">
        <w:rPr>
          <w:rFonts w:asciiTheme="minorHAnsi" w:hAnsiTheme="minorHAnsi"/>
          <w:b/>
          <w:bCs/>
        </w:rPr>
        <w:t>manjak</w:t>
      </w:r>
      <w:r w:rsidRPr="006F7BC5">
        <w:rPr>
          <w:rFonts w:asciiTheme="minorHAnsi" w:hAnsiTheme="minorHAnsi"/>
          <w:b/>
          <w:bCs/>
        </w:rPr>
        <w:t xml:space="preserve"> prihoda</w:t>
      </w:r>
      <w:r w:rsidR="00202097">
        <w:rPr>
          <w:rFonts w:asciiTheme="minorHAnsi" w:hAnsiTheme="minorHAnsi"/>
          <w:b/>
          <w:bCs/>
        </w:rPr>
        <w:t xml:space="preserve"> od nefinanc. Imovine          </w:t>
      </w:r>
      <w:r w:rsidR="00202097" w:rsidRPr="00202097">
        <w:rPr>
          <w:rFonts w:asciiTheme="minorHAnsi" w:hAnsiTheme="minorHAnsi"/>
        </w:rPr>
        <w:t>111,94 eur</w:t>
      </w:r>
    </w:p>
    <w:p w14:paraId="1E57C6A7" w14:textId="67EFD844" w:rsidR="002C015D" w:rsidRDefault="008036E6" w:rsidP="002C015D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ŠIFRA 96</w:t>
      </w:r>
      <w:r w:rsidR="002C015D" w:rsidRPr="006F7BC5">
        <w:rPr>
          <w:rFonts w:asciiTheme="minorHAnsi" w:hAnsiTheme="minorHAnsi"/>
          <w:b/>
          <w:bCs/>
        </w:rPr>
        <w:t xml:space="preserve"> obračunatih a nenaplaćenih prihoda</w:t>
      </w:r>
      <w:r w:rsidR="002C015D" w:rsidRPr="007C3EFB">
        <w:rPr>
          <w:rFonts w:asciiTheme="minorHAnsi" w:hAnsiTheme="minorHAnsi"/>
        </w:rPr>
        <w:t xml:space="preserve">        </w:t>
      </w:r>
      <w:r w:rsidR="002C015D">
        <w:rPr>
          <w:rFonts w:asciiTheme="minorHAnsi" w:hAnsiTheme="minorHAnsi"/>
        </w:rPr>
        <w:t xml:space="preserve">     </w:t>
      </w:r>
      <w:r w:rsidR="00750B1E">
        <w:rPr>
          <w:rFonts w:asciiTheme="minorHAnsi" w:hAnsiTheme="minorHAnsi"/>
        </w:rPr>
        <w:t>12.219,26</w:t>
      </w:r>
      <w:r w:rsidR="00202097">
        <w:rPr>
          <w:rFonts w:asciiTheme="minorHAnsi" w:hAnsiTheme="minorHAnsi"/>
        </w:rPr>
        <w:t xml:space="preserve"> eur</w:t>
      </w:r>
      <w:r w:rsidR="002C015D" w:rsidRPr="007C3EFB">
        <w:rPr>
          <w:rFonts w:asciiTheme="minorHAnsi" w:hAnsiTheme="minorHAnsi"/>
        </w:rPr>
        <w:t xml:space="preserve">     </w:t>
      </w:r>
    </w:p>
    <w:p w14:paraId="77488F21" w14:textId="35A7CA71" w:rsidR="00202097" w:rsidRDefault="00202097" w:rsidP="002C015D">
      <w:pPr>
        <w:pStyle w:val="Standard"/>
        <w:jc w:val="both"/>
        <w:rPr>
          <w:rFonts w:asciiTheme="minorHAnsi" w:hAnsiTheme="minorHAnsi"/>
        </w:rPr>
      </w:pPr>
    </w:p>
    <w:p w14:paraId="010E28CC" w14:textId="02FB0AA4" w:rsidR="00202097" w:rsidRPr="007C3EFB" w:rsidRDefault="00202097" w:rsidP="002C015D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 2023. g. nije bilo ugovornih odnosa koji mogu postati obveza te nema sudskih sporova u tijeku.</w:t>
      </w:r>
    </w:p>
    <w:p w14:paraId="286CC07F" w14:textId="3908ACEF" w:rsidR="002C015D" w:rsidRDefault="002C015D" w:rsidP="002C015D">
      <w:pPr>
        <w:pStyle w:val="Standard"/>
        <w:jc w:val="both"/>
        <w:rPr>
          <w:rFonts w:asciiTheme="minorHAnsi" w:hAnsiTheme="minorHAnsi"/>
        </w:rPr>
      </w:pPr>
    </w:p>
    <w:p w14:paraId="6D9E5F23" w14:textId="7BEB3CF0" w:rsidR="00122556" w:rsidRDefault="00774F3D" w:rsidP="00E76E0C">
      <w:pPr>
        <w:pStyle w:val="Standard"/>
        <w:jc w:val="both"/>
        <w:rPr>
          <w:rFonts w:asciiTheme="minorHAnsi" w:hAnsiTheme="minorHAnsi"/>
          <w:b/>
          <w:bCs/>
          <w:i/>
          <w:iCs/>
        </w:rPr>
      </w:pPr>
      <w:r w:rsidRPr="00774F3D">
        <w:rPr>
          <w:rFonts w:asciiTheme="minorHAnsi" w:hAnsiTheme="minorHAnsi"/>
          <w:b/>
          <w:bCs/>
        </w:rPr>
        <w:t>ŠIFRA 991</w:t>
      </w:r>
      <w:r>
        <w:rPr>
          <w:rFonts w:asciiTheme="minorHAnsi" w:hAnsiTheme="minorHAnsi"/>
        </w:rPr>
        <w:t xml:space="preserve"> </w:t>
      </w:r>
      <w:r w:rsidR="00DC5D65" w:rsidRPr="00DC5D65">
        <w:rPr>
          <w:rFonts w:asciiTheme="minorHAnsi" w:hAnsiTheme="minorHAnsi"/>
          <w:b/>
          <w:bCs/>
        </w:rPr>
        <w:t xml:space="preserve">Izvanbilančni </w:t>
      </w:r>
      <w:r w:rsidR="00DC5D65" w:rsidRPr="00A72376">
        <w:rPr>
          <w:rFonts w:asciiTheme="minorHAnsi" w:hAnsiTheme="minorHAnsi"/>
          <w:b/>
          <w:bCs/>
        </w:rPr>
        <w:t>zapisi</w:t>
      </w:r>
      <w:r w:rsidR="00DC5D65" w:rsidRPr="00A72376">
        <w:rPr>
          <w:rFonts w:asciiTheme="minorHAnsi" w:hAnsiTheme="minorHAnsi"/>
          <w:i/>
          <w:iCs/>
        </w:rPr>
        <w:t xml:space="preserve">   </w:t>
      </w:r>
      <w:r w:rsidR="00A72376" w:rsidRPr="00A72376">
        <w:rPr>
          <w:rFonts w:asciiTheme="minorHAnsi" w:hAnsiTheme="minorHAnsi"/>
        </w:rPr>
        <w:t>u vrijednosti</w:t>
      </w:r>
      <w:r w:rsidR="00A72376">
        <w:rPr>
          <w:rFonts w:asciiTheme="minorHAnsi" w:hAnsiTheme="minorHAnsi"/>
          <w:b/>
          <w:bCs/>
          <w:i/>
          <w:iCs/>
        </w:rPr>
        <w:t xml:space="preserve"> </w:t>
      </w:r>
      <w:r w:rsidR="00DC5D65">
        <w:rPr>
          <w:rFonts w:asciiTheme="minorHAnsi" w:hAnsiTheme="minorHAnsi"/>
          <w:b/>
          <w:bCs/>
          <w:i/>
          <w:iCs/>
        </w:rPr>
        <w:t xml:space="preserve"> </w:t>
      </w:r>
      <w:r w:rsidR="00202097" w:rsidRPr="00202097">
        <w:rPr>
          <w:rFonts w:asciiTheme="minorHAnsi" w:hAnsiTheme="minorHAnsi"/>
          <w:b/>
          <w:bCs/>
        </w:rPr>
        <w:t>5.247,13 eur</w:t>
      </w:r>
      <w:r w:rsidR="00DC5D65" w:rsidRPr="00202097">
        <w:rPr>
          <w:rFonts w:asciiTheme="minorHAnsi" w:hAnsiTheme="minorHAnsi"/>
        </w:rPr>
        <w:t>,</w:t>
      </w:r>
      <w:r w:rsidR="00DC5D65">
        <w:rPr>
          <w:rFonts w:asciiTheme="minorHAnsi" w:hAnsiTheme="minorHAnsi"/>
        </w:rPr>
        <w:t xml:space="preserve">  odnose se na </w:t>
      </w:r>
      <w:r>
        <w:rPr>
          <w:rFonts w:asciiTheme="minorHAnsi" w:hAnsiTheme="minorHAnsi"/>
        </w:rPr>
        <w:t xml:space="preserve">važeće  bjanko zadužnice iz </w:t>
      </w:r>
      <w:r w:rsidR="00202097">
        <w:rPr>
          <w:rFonts w:asciiTheme="minorHAnsi" w:hAnsiTheme="minorHAnsi"/>
        </w:rPr>
        <w:t xml:space="preserve">prethodnih razdoblja </w:t>
      </w:r>
      <w:r w:rsidR="00630B36">
        <w:rPr>
          <w:rFonts w:asciiTheme="minorHAnsi" w:hAnsiTheme="minorHAnsi"/>
        </w:rPr>
        <w:t>(4.247,13 eur) i</w:t>
      </w:r>
      <w:r w:rsidR="00202097">
        <w:rPr>
          <w:rFonts w:asciiTheme="minorHAnsi" w:hAnsiTheme="minorHAnsi"/>
        </w:rPr>
        <w:t xml:space="preserve"> nov</w:t>
      </w:r>
      <w:r w:rsidR="00630B36">
        <w:rPr>
          <w:rFonts w:asciiTheme="minorHAnsi" w:hAnsiTheme="minorHAnsi"/>
        </w:rPr>
        <w:t>u</w:t>
      </w:r>
      <w:r w:rsidR="00202097">
        <w:rPr>
          <w:rFonts w:asciiTheme="minorHAnsi" w:hAnsiTheme="minorHAnsi"/>
        </w:rPr>
        <w:t xml:space="preserve"> </w:t>
      </w:r>
      <w:r w:rsidR="00DC5D65">
        <w:rPr>
          <w:rFonts w:asciiTheme="minorHAnsi" w:hAnsiTheme="minorHAnsi"/>
        </w:rPr>
        <w:t>bjanko zadužnic</w:t>
      </w:r>
      <w:r w:rsidR="00630B36">
        <w:rPr>
          <w:rFonts w:asciiTheme="minorHAnsi" w:hAnsiTheme="minorHAnsi"/>
        </w:rPr>
        <w:t>u</w:t>
      </w:r>
      <w:r w:rsidR="00DC5D65">
        <w:rPr>
          <w:rFonts w:asciiTheme="minorHAnsi" w:hAnsiTheme="minorHAnsi"/>
        </w:rPr>
        <w:t xml:space="preserve"> Obrta Ivan za otklanjanje nedostataka u jamstvenom roku </w:t>
      </w:r>
      <w:r w:rsidR="00630B36">
        <w:rPr>
          <w:rFonts w:asciiTheme="minorHAnsi" w:hAnsiTheme="minorHAnsi"/>
        </w:rPr>
        <w:t>(</w:t>
      </w:r>
      <w:r w:rsidR="00DC5D65">
        <w:rPr>
          <w:rFonts w:asciiTheme="minorHAnsi" w:hAnsiTheme="minorHAnsi"/>
        </w:rPr>
        <w:t>u iznosu 1.000</w:t>
      </w:r>
      <w:r w:rsidR="00760633">
        <w:rPr>
          <w:rFonts w:asciiTheme="minorHAnsi" w:hAnsiTheme="minorHAnsi"/>
        </w:rPr>
        <w:t>,00</w:t>
      </w:r>
      <w:r w:rsidR="00DC5D65">
        <w:rPr>
          <w:rFonts w:asciiTheme="minorHAnsi" w:hAnsiTheme="minorHAnsi"/>
        </w:rPr>
        <w:t xml:space="preserve"> </w:t>
      </w:r>
      <w:r w:rsidR="00630B36">
        <w:rPr>
          <w:rFonts w:asciiTheme="minorHAnsi" w:hAnsiTheme="minorHAnsi"/>
        </w:rPr>
        <w:t>eur</w:t>
      </w:r>
      <w:r>
        <w:rPr>
          <w:rFonts w:asciiTheme="minorHAnsi" w:hAnsiTheme="minorHAnsi"/>
        </w:rPr>
        <w:t>,</w:t>
      </w:r>
      <w:r w:rsidR="00630B36">
        <w:rPr>
          <w:rFonts w:asciiTheme="minorHAnsi" w:hAnsiTheme="minorHAnsi"/>
        </w:rPr>
        <w:t>).</w:t>
      </w:r>
    </w:p>
    <w:p w14:paraId="01C893CE" w14:textId="35EBF7B2" w:rsidR="00122556" w:rsidRDefault="00122556" w:rsidP="00E76E0C">
      <w:pPr>
        <w:pStyle w:val="Standard"/>
        <w:jc w:val="both"/>
        <w:rPr>
          <w:rFonts w:asciiTheme="minorHAnsi" w:hAnsiTheme="minorHAnsi"/>
          <w:b/>
          <w:bCs/>
          <w:i/>
          <w:iCs/>
        </w:rPr>
      </w:pPr>
    </w:p>
    <w:p w14:paraId="7979DD12" w14:textId="77777777" w:rsidR="005261CE" w:rsidRDefault="005261CE" w:rsidP="00E76E0C">
      <w:pPr>
        <w:pStyle w:val="Standard"/>
        <w:jc w:val="both"/>
        <w:rPr>
          <w:rFonts w:asciiTheme="minorHAnsi" w:hAnsiTheme="minorHAnsi"/>
          <w:b/>
          <w:bCs/>
          <w:i/>
          <w:iCs/>
        </w:rPr>
      </w:pPr>
    </w:p>
    <w:p w14:paraId="0B4C069F" w14:textId="7EF98F26" w:rsidR="00FA7EA7" w:rsidRPr="00E27E2A" w:rsidRDefault="00FA7EA7" w:rsidP="00FA7EA7">
      <w:pPr>
        <w:pStyle w:val="Standard"/>
        <w:jc w:val="both"/>
        <w:rPr>
          <w:rFonts w:asciiTheme="minorHAnsi" w:hAnsiTheme="minorHAnsi"/>
          <w:b/>
          <w:bCs/>
          <w:i/>
          <w:iCs/>
          <w:sz w:val="28"/>
          <w:szCs w:val="28"/>
        </w:rPr>
      </w:pPr>
      <w:r w:rsidRPr="00E27E2A">
        <w:rPr>
          <w:rFonts w:asciiTheme="minorHAnsi" w:hAnsiTheme="minorHAnsi"/>
          <w:b/>
          <w:bCs/>
          <w:i/>
          <w:iCs/>
          <w:sz w:val="28"/>
          <w:szCs w:val="28"/>
        </w:rPr>
        <w:t>Bilješke uz obrazac RAS-funkcijski za  razdoblje 01.01.-31.12.202</w:t>
      </w:r>
      <w:r w:rsidR="00F42053">
        <w:rPr>
          <w:rFonts w:asciiTheme="minorHAnsi" w:hAnsiTheme="minorHAnsi"/>
          <w:b/>
          <w:bCs/>
          <w:i/>
          <w:iCs/>
          <w:sz w:val="28"/>
          <w:szCs w:val="28"/>
        </w:rPr>
        <w:t>3</w:t>
      </w:r>
      <w:r w:rsidRPr="00E27E2A">
        <w:rPr>
          <w:rFonts w:asciiTheme="minorHAnsi" w:hAnsiTheme="minorHAnsi"/>
          <w:b/>
          <w:bCs/>
          <w:i/>
          <w:iCs/>
          <w:sz w:val="28"/>
          <w:szCs w:val="28"/>
        </w:rPr>
        <w:t>.g. (Obrazac RAS-funkcijski)</w:t>
      </w:r>
    </w:p>
    <w:p w14:paraId="466AD39F" w14:textId="34687C6E" w:rsidR="002C015D" w:rsidRDefault="002C015D" w:rsidP="00E76E0C">
      <w:pPr>
        <w:pStyle w:val="Standard"/>
        <w:jc w:val="both"/>
        <w:rPr>
          <w:rFonts w:asciiTheme="minorHAnsi" w:hAnsiTheme="minorHAnsi"/>
          <w:b/>
          <w:bCs/>
          <w:i/>
          <w:iCs/>
        </w:rPr>
      </w:pPr>
    </w:p>
    <w:p w14:paraId="277A55D0" w14:textId="1469903D" w:rsidR="005078F6" w:rsidRPr="005078F6" w:rsidRDefault="00D866A8" w:rsidP="00E76E0C">
      <w:pPr>
        <w:pStyle w:val="Standard"/>
        <w:jc w:val="both"/>
        <w:rPr>
          <w:rFonts w:asciiTheme="minorHAnsi" w:hAnsiTheme="minorHAnsi"/>
          <w:b/>
          <w:bCs/>
        </w:rPr>
      </w:pPr>
      <w:r w:rsidRPr="000471BB">
        <w:rPr>
          <w:rFonts w:asciiTheme="minorHAnsi" w:hAnsiTheme="minorHAnsi"/>
          <w:b/>
          <w:bCs/>
        </w:rPr>
        <w:t>ŠIFRA</w:t>
      </w:r>
      <w:r w:rsidRPr="00DC7EF1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10 </w:t>
      </w:r>
      <w:r w:rsidR="005078F6" w:rsidRPr="005078F6">
        <w:rPr>
          <w:rFonts w:asciiTheme="minorHAnsi" w:hAnsiTheme="minorHAnsi"/>
        </w:rPr>
        <w:t xml:space="preserve">vrijednost </w:t>
      </w:r>
      <w:r w:rsidR="00F42053">
        <w:rPr>
          <w:rFonts w:asciiTheme="minorHAnsi" w:hAnsiTheme="minorHAnsi"/>
          <w:b/>
          <w:bCs/>
        </w:rPr>
        <w:t>1.137.498,67</w:t>
      </w:r>
      <w:r w:rsidR="005078F6" w:rsidRPr="005078F6">
        <w:rPr>
          <w:rFonts w:asciiTheme="minorHAnsi" w:hAnsiTheme="minorHAnsi"/>
        </w:rPr>
        <w:t xml:space="preserve">, a odnosi se na rashode </w:t>
      </w:r>
      <w:r>
        <w:rPr>
          <w:rFonts w:asciiTheme="minorHAnsi" w:hAnsiTheme="minorHAnsi"/>
        </w:rPr>
        <w:t xml:space="preserve">za </w:t>
      </w:r>
      <w:r w:rsidR="005078F6" w:rsidRPr="005078F6">
        <w:rPr>
          <w:rFonts w:asciiTheme="minorHAnsi" w:hAnsiTheme="minorHAnsi"/>
        </w:rPr>
        <w:t>pružene usluge u socijalnoj zaštiti (podgrupa starost),</w:t>
      </w:r>
      <w:r w:rsidR="005078F6">
        <w:rPr>
          <w:rFonts w:asciiTheme="minorHAnsi" w:hAnsiTheme="minorHAnsi"/>
        </w:rPr>
        <w:t xml:space="preserve"> veća je za </w:t>
      </w:r>
      <w:r w:rsidR="00F42053">
        <w:rPr>
          <w:rFonts w:asciiTheme="minorHAnsi" w:hAnsiTheme="minorHAnsi"/>
        </w:rPr>
        <w:t>13,5</w:t>
      </w:r>
      <w:r w:rsidR="005078F6">
        <w:rPr>
          <w:rFonts w:asciiTheme="minorHAnsi" w:hAnsiTheme="minorHAnsi"/>
        </w:rPr>
        <w:t>% u odnosu na 202</w:t>
      </w:r>
      <w:r w:rsidR="00F42053">
        <w:rPr>
          <w:rFonts w:asciiTheme="minorHAnsi" w:hAnsiTheme="minorHAnsi"/>
        </w:rPr>
        <w:t>2</w:t>
      </w:r>
      <w:r w:rsidR="005078F6">
        <w:rPr>
          <w:rFonts w:asciiTheme="minorHAnsi" w:hAnsiTheme="minorHAnsi"/>
        </w:rPr>
        <w:t>.g.</w:t>
      </w:r>
      <w:r w:rsidR="005078F6">
        <w:rPr>
          <w:rFonts w:asciiTheme="minorHAnsi" w:hAnsiTheme="minorHAnsi"/>
          <w:b/>
          <w:bCs/>
        </w:rPr>
        <w:t xml:space="preserve"> </w:t>
      </w:r>
    </w:p>
    <w:p w14:paraId="7468A64F" w14:textId="77777777" w:rsidR="005078F6" w:rsidRDefault="005078F6" w:rsidP="00FA7EA7">
      <w:pPr>
        <w:pStyle w:val="Standard"/>
        <w:jc w:val="both"/>
        <w:rPr>
          <w:rFonts w:asciiTheme="minorHAnsi" w:hAnsiTheme="minorHAnsi"/>
          <w:b/>
          <w:bCs/>
          <w:i/>
          <w:iCs/>
        </w:rPr>
      </w:pPr>
    </w:p>
    <w:p w14:paraId="34E1A01F" w14:textId="77777777" w:rsidR="0061145F" w:rsidRDefault="0061145F" w:rsidP="00FA7EA7">
      <w:pPr>
        <w:pStyle w:val="Standard"/>
        <w:jc w:val="both"/>
        <w:rPr>
          <w:rFonts w:asciiTheme="minorHAnsi" w:hAnsiTheme="minorHAnsi"/>
          <w:b/>
          <w:bCs/>
          <w:i/>
          <w:iCs/>
        </w:rPr>
      </w:pPr>
    </w:p>
    <w:p w14:paraId="51DC4866" w14:textId="3DF361A2" w:rsidR="00FA7EA7" w:rsidRPr="00E27E2A" w:rsidRDefault="00FA7EA7" w:rsidP="00FA7EA7">
      <w:pPr>
        <w:pStyle w:val="Standard"/>
        <w:jc w:val="both"/>
        <w:rPr>
          <w:rFonts w:asciiTheme="minorHAnsi" w:hAnsiTheme="minorHAnsi"/>
          <w:b/>
          <w:bCs/>
          <w:i/>
          <w:iCs/>
          <w:sz w:val="28"/>
          <w:szCs w:val="28"/>
        </w:rPr>
      </w:pPr>
      <w:r w:rsidRPr="00E27E2A">
        <w:rPr>
          <w:rFonts w:asciiTheme="minorHAnsi" w:hAnsiTheme="minorHAnsi"/>
          <w:b/>
          <w:bCs/>
          <w:i/>
          <w:iCs/>
          <w:sz w:val="28"/>
          <w:szCs w:val="28"/>
        </w:rPr>
        <w:t>Bilješke uz obrazac P-VRIO za  razdoblje 01.01.-31.12.202</w:t>
      </w:r>
      <w:r w:rsidR="00D866A8" w:rsidRPr="00E27E2A">
        <w:rPr>
          <w:rFonts w:asciiTheme="minorHAnsi" w:hAnsiTheme="minorHAnsi"/>
          <w:b/>
          <w:bCs/>
          <w:i/>
          <w:iCs/>
          <w:sz w:val="28"/>
          <w:szCs w:val="28"/>
        </w:rPr>
        <w:t>2</w:t>
      </w:r>
      <w:r w:rsidRPr="00E27E2A">
        <w:rPr>
          <w:rFonts w:asciiTheme="minorHAnsi" w:hAnsiTheme="minorHAnsi"/>
          <w:b/>
          <w:bCs/>
          <w:i/>
          <w:iCs/>
          <w:sz w:val="28"/>
          <w:szCs w:val="28"/>
        </w:rPr>
        <w:t>.g. (Obrazac P-VRIO)</w:t>
      </w:r>
    </w:p>
    <w:p w14:paraId="7F5537E5" w14:textId="034E56D0" w:rsidR="002C015D" w:rsidRDefault="002C015D" w:rsidP="00E76E0C">
      <w:pPr>
        <w:pStyle w:val="Standard"/>
        <w:jc w:val="both"/>
        <w:rPr>
          <w:rFonts w:asciiTheme="minorHAnsi" w:hAnsiTheme="minorHAnsi"/>
          <w:b/>
          <w:bCs/>
          <w:i/>
          <w:iCs/>
        </w:rPr>
      </w:pPr>
    </w:p>
    <w:p w14:paraId="6F651E89" w14:textId="33F8BDA6" w:rsidR="002C015D" w:rsidRDefault="00D866A8" w:rsidP="00E76E0C">
      <w:pPr>
        <w:pStyle w:val="Standard"/>
        <w:jc w:val="both"/>
        <w:rPr>
          <w:rFonts w:asciiTheme="minorHAnsi" w:hAnsiTheme="minorHAnsi"/>
        </w:rPr>
      </w:pPr>
      <w:r w:rsidRPr="000471BB">
        <w:rPr>
          <w:rFonts w:asciiTheme="minorHAnsi" w:hAnsiTheme="minorHAnsi"/>
          <w:b/>
          <w:bCs/>
        </w:rPr>
        <w:t>ŠIFRA</w:t>
      </w:r>
      <w:r w:rsidRPr="00DC7EF1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9151 </w:t>
      </w:r>
      <w:r w:rsidR="00E17212" w:rsidRPr="00E17212">
        <w:rPr>
          <w:rFonts w:asciiTheme="minorHAnsi" w:hAnsiTheme="minorHAnsi"/>
        </w:rPr>
        <w:t xml:space="preserve">iskazuje </w:t>
      </w:r>
      <w:r w:rsidR="00E17212" w:rsidRPr="00CC0265">
        <w:rPr>
          <w:rFonts w:asciiTheme="minorHAnsi" w:hAnsiTheme="minorHAnsi"/>
          <w:b/>
          <w:bCs/>
        </w:rPr>
        <w:t>smanjenje</w:t>
      </w:r>
      <w:r w:rsidR="00E17212">
        <w:rPr>
          <w:rFonts w:asciiTheme="minorHAnsi" w:hAnsiTheme="minorHAnsi"/>
        </w:rPr>
        <w:t xml:space="preserve"> u vrijednosti imovine</w:t>
      </w:r>
      <w:r w:rsidR="00CC0265">
        <w:rPr>
          <w:rFonts w:asciiTheme="minorHAnsi" w:hAnsiTheme="minorHAnsi"/>
        </w:rPr>
        <w:t xml:space="preserve"> za </w:t>
      </w:r>
      <w:r w:rsidR="00CB143B" w:rsidRPr="00CB143B">
        <w:rPr>
          <w:rFonts w:asciiTheme="minorHAnsi" w:hAnsiTheme="minorHAnsi"/>
          <w:b/>
          <w:bCs/>
        </w:rPr>
        <w:t>337,94</w:t>
      </w:r>
      <w:r w:rsidR="00CC0265" w:rsidRPr="00CB143B">
        <w:rPr>
          <w:rFonts w:asciiTheme="minorHAnsi" w:hAnsiTheme="minorHAnsi"/>
          <w:b/>
          <w:bCs/>
        </w:rPr>
        <w:t xml:space="preserve"> </w:t>
      </w:r>
      <w:r w:rsidR="00CB143B" w:rsidRPr="00CB143B">
        <w:rPr>
          <w:rFonts w:asciiTheme="minorHAnsi" w:hAnsiTheme="minorHAnsi"/>
          <w:b/>
          <w:bCs/>
        </w:rPr>
        <w:t>eur</w:t>
      </w:r>
      <w:r w:rsidR="00E17212">
        <w:rPr>
          <w:rFonts w:asciiTheme="minorHAnsi" w:hAnsiTheme="minorHAnsi"/>
        </w:rPr>
        <w:t xml:space="preserve"> </w:t>
      </w:r>
      <w:r w:rsidR="00CC0265">
        <w:rPr>
          <w:rFonts w:asciiTheme="minorHAnsi" w:hAnsiTheme="minorHAnsi"/>
        </w:rPr>
        <w:t>uslijed rashodovanja osnovnih sredstava prilikom provedene inventure.</w:t>
      </w:r>
    </w:p>
    <w:p w14:paraId="11465901" w14:textId="240E0AF0" w:rsidR="00CC0265" w:rsidRDefault="00CC0265" w:rsidP="00E76E0C">
      <w:pPr>
        <w:pStyle w:val="Standard"/>
        <w:jc w:val="both"/>
        <w:rPr>
          <w:rFonts w:asciiTheme="minorHAnsi" w:hAnsiTheme="minorHAnsi"/>
        </w:rPr>
      </w:pPr>
    </w:p>
    <w:p w14:paraId="016B0AFA" w14:textId="77777777" w:rsidR="005261CE" w:rsidRDefault="005261CE" w:rsidP="00E76E0C">
      <w:pPr>
        <w:pStyle w:val="Standard"/>
        <w:jc w:val="both"/>
        <w:rPr>
          <w:rFonts w:asciiTheme="minorHAnsi" w:hAnsiTheme="minorHAnsi"/>
        </w:rPr>
      </w:pPr>
    </w:p>
    <w:p w14:paraId="07F7716A" w14:textId="77777777" w:rsidR="005261CE" w:rsidRDefault="005261CE" w:rsidP="00E76E0C">
      <w:pPr>
        <w:pStyle w:val="Standard"/>
        <w:jc w:val="both"/>
        <w:rPr>
          <w:rFonts w:asciiTheme="minorHAnsi" w:hAnsiTheme="minorHAnsi"/>
        </w:rPr>
      </w:pPr>
    </w:p>
    <w:p w14:paraId="5B068FC6" w14:textId="70112CF4" w:rsidR="00D866A8" w:rsidRPr="00E27E2A" w:rsidRDefault="00D866A8" w:rsidP="00D866A8">
      <w:pPr>
        <w:pStyle w:val="Standard"/>
        <w:jc w:val="both"/>
        <w:rPr>
          <w:rFonts w:asciiTheme="minorHAnsi" w:hAnsiTheme="minorHAnsi"/>
          <w:b/>
          <w:bCs/>
          <w:i/>
          <w:iCs/>
          <w:sz w:val="28"/>
          <w:szCs w:val="28"/>
        </w:rPr>
      </w:pPr>
      <w:r w:rsidRPr="00E27E2A">
        <w:rPr>
          <w:rFonts w:asciiTheme="minorHAnsi" w:hAnsiTheme="minorHAnsi"/>
          <w:b/>
          <w:bCs/>
          <w:i/>
          <w:iCs/>
          <w:sz w:val="28"/>
          <w:szCs w:val="28"/>
        </w:rPr>
        <w:lastRenderedPageBreak/>
        <w:t>Bilješke uz obrazac OBVEZE za  razdoblje 01.01.-31.12.202</w:t>
      </w:r>
      <w:r w:rsidR="00CE1EAB">
        <w:rPr>
          <w:rFonts w:asciiTheme="minorHAnsi" w:hAnsiTheme="minorHAnsi"/>
          <w:b/>
          <w:bCs/>
          <w:i/>
          <w:iCs/>
          <w:sz w:val="28"/>
          <w:szCs w:val="28"/>
        </w:rPr>
        <w:t>3</w:t>
      </w:r>
      <w:r w:rsidRPr="00E27E2A">
        <w:rPr>
          <w:rFonts w:asciiTheme="minorHAnsi" w:hAnsiTheme="minorHAnsi"/>
          <w:b/>
          <w:bCs/>
          <w:i/>
          <w:iCs/>
          <w:sz w:val="28"/>
          <w:szCs w:val="28"/>
        </w:rPr>
        <w:t xml:space="preserve">.g. (Obrazac </w:t>
      </w:r>
      <w:r w:rsidR="005261CE">
        <w:rPr>
          <w:rFonts w:asciiTheme="minorHAnsi" w:hAnsiTheme="minorHAnsi"/>
          <w:b/>
          <w:bCs/>
          <w:i/>
          <w:iCs/>
          <w:sz w:val="28"/>
          <w:szCs w:val="28"/>
        </w:rPr>
        <w:t>OBVEZE</w:t>
      </w:r>
      <w:r w:rsidRPr="00E27E2A">
        <w:rPr>
          <w:rFonts w:asciiTheme="minorHAnsi" w:hAnsiTheme="minorHAnsi"/>
          <w:b/>
          <w:bCs/>
          <w:i/>
          <w:iCs/>
          <w:sz w:val="28"/>
          <w:szCs w:val="28"/>
        </w:rPr>
        <w:t>)</w:t>
      </w:r>
    </w:p>
    <w:p w14:paraId="7995EAE3" w14:textId="07611090" w:rsidR="00D866A8" w:rsidRDefault="00D866A8" w:rsidP="00E76E0C">
      <w:pPr>
        <w:pStyle w:val="Standard"/>
        <w:jc w:val="both"/>
        <w:rPr>
          <w:rFonts w:asciiTheme="minorHAnsi" w:hAnsiTheme="minorHAnsi"/>
        </w:rPr>
      </w:pPr>
    </w:p>
    <w:p w14:paraId="62388A9F" w14:textId="77777777" w:rsidR="00CB143B" w:rsidRDefault="00D866A8" w:rsidP="00E76E0C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  <w:i/>
          <w:iCs/>
        </w:rPr>
        <w:t xml:space="preserve">ŠIFRA V006 </w:t>
      </w:r>
      <w:r w:rsidRPr="00D866A8">
        <w:rPr>
          <w:rFonts w:asciiTheme="minorHAnsi" w:hAnsiTheme="minorHAnsi"/>
        </w:rPr>
        <w:t>iskazuje stanje obveza na 31.12.202</w:t>
      </w:r>
      <w:r w:rsidR="00CE1EAB">
        <w:rPr>
          <w:rFonts w:asciiTheme="minorHAnsi" w:hAnsiTheme="minorHAnsi"/>
        </w:rPr>
        <w:t>3</w:t>
      </w:r>
      <w:r w:rsidRPr="00D866A8">
        <w:rPr>
          <w:rFonts w:asciiTheme="minorHAnsi" w:hAnsiTheme="minorHAnsi"/>
        </w:rPr>
        <w:t xml:space="preserve">.g., koje iznosi </w:t>
      </w:r>
      <w:r w:rsidR="00CB143B" w:rsidRPr="00CB143B">
        <w:rPr>
          <w:rFonts w:asciiTheme="minorHAnsi" w:hAnsiTheme="minorHAnsi"/>
          <w:b/>
          <w:bCs/>
        </w:rPr>
        <w:t>108.503,95 eur</w:t>
      </w:r>
      <w:r w:rsidR="00CB143B">
        <w:rPr>
          <w:rFonts w:asciiTheme="minorHAnsi" w:hAnsiTheme="minorHAnsi"/>
        </w:rPr>
        <w:t>, a odnosi se na:</w:t>
      </w:r>
    </w:p>
    <w:p w14:paraId="65D9A299" w14:textId="010F0CD6" w:rsidR="00CB143B" w:rsidRDefault="00CB143B" w:rsidP="00E76E0C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>
        <w:rPr>
          <w:rFonts w:asciiTheme="minorHAnsi" w:hAnsiTheme="minorHAnsi"/>
        </w:rPr>
        <w:tab/>
      </w:r>
      <w:r w:rsidR="005261CE">
        <w:rPr>
          <w:rFonts w:asciiTheme="minorHAnsi" w:hAnsiTheme="minorHAnsi"/>
        </w:rPr>
        <w:t xml:space="preserve">obveze za </w:t>
      </w:r>
      <w:r w:rsidR="00CF6110">
        <w:rPr>
          <w:rFonts w:asciiTheme="minorHAnsi" w:hAnsiTheme="minorHAnsi"/>
        </w:rPr>
        <w:t>rashode poslovanja</w:t>
      </w:r>
      <w:r>
        <w:rPr>
          <w:rFonts w:asciiTheme="minorHAnsi" w:hAnsiTheme="minorHAnsi"/>
        </w:rPr>
        <w:t xml:space="preserve">  106.681,74 eur (obveze za zaposlene - plaća za 12. mjesec, a koja je isplaćena u siječnju, obveze prema dobavljačima,</w:t>
      </w:r>
      <w:r w:rsidR="00A50318">
        <w:rPr>
          <w:rFonts w:asciiTheme="minorHAnsi" w:hAnsiTheme="minorHAnsi"/>
        </w:rPr>
        <w:t xml:space="preserve"> te obveze za preplate korisnika);</w:t>
      </w:r>
    </w:p>
    <w:p w14:paraId="66E94A53" w14:textId="2316C645" w:rsidR="00CF6110" w:rsidRDefault="00CB143B" w:rsidP="00E76E0C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>
        <w:rPr>
          <w:rFonts w:asciiTheme="minorHAnsi" w:hAnsiTheme="minorHAnsi"/>
        </w:rPr>
        <w:tab/>
      </w:r>
      <w:r w:rsidR="005261CE">
        <w:rPr>
          <w:rFonts w:asciiTheme="minorHAnsi" w:hAnsiTheme="minorHAnsi"/>
        </w:rPr>
        <w:t>obveze za ra</w:t>
      </w:r>
      <w:r>
        <w:rPr>
          <w:rFonts w:asciiTheme="minorHAnsi" w:hAnsiTheme="minorHAnsi"/>
        </w:rPr>
        <w:t>shode za nabavu nefinancijske imovine</w:t>
      </w:r>
      <w:r>
        <w:rPr>
          <w:rFonts w:asciiTheme="minorHAnsi" w:hAnsiTheme="minorHAnsi"/>
        </w:rPr>
        <w:tab/>
        <w:t>1.822,21 eur.</w:t>
      </w:r>
    </w:p>
    <w:p w14:paraId="5ADEA50C" w14:textId="77777777" w:rsidR="00A50318" w:rsidRDefault="00A50318" w:rsidP="00E76E0C">
      <w:pPr>
        <w:pStyle w:val="Standard"/>
        <w:jc w:val="both"/>
        <w:rPr>
          <w:rFonts w:asciiTheme="minorHAnsi" w:hAnsiTheme="minorHAnsi"/>
        </w:rPr>
      </w:pPr>
    </w:p>
    <w:p w14:paraId="3C881EB5" w14:textId="2A3DF25C" w:rsidR="00C55778" w:rsidRDefault="00CB143B" w:rsidP="00A50318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 dan 31.12.2023.g. od ukupnog iznosa dospjelo je 4.288,33 eur</w:t>
      </w:r>
      <w:r w:rsidR="00A50318">
        <w:rPr>
          <w:rFonts w:asciiTheme="minorHAnsi" w:hAnsiTheme="minorHAnsi"/>
        </w:rPr>
        <w:t>.</w:t>
      </w:r>
      <w:r w:rsidR="00C55778">
        <w:rPr>
          <w:rFonts w:asciiTheme="minorHAnsi" w:hAnsiTheme="minorHAnsi"/>
        </w:rPr>
        <w:t xml:space="preserve"> </w:t>
      </w:r>
    </w:p>
    <w:p w14:paraId="6CD8B998" w14:textId="5154EA4A" w:rsidR="00D866A8" w:rsidRDefault="00D866A8" w:rsidP="00E76E0C">
      <w:pPr>
        <w:pStyle w:val="Standard"/>
        <w:jc w:val="both"/>
        <w:rPr>
          <w:rFonts w:asciiTheme="minorHAnsi" w:hAnsiTheme="minorHAnsi"/>
        </w:rPr>
      </w:pPr>
    </w:p>
    <w:p w14:paraId="2F0D67DF" w14:textId="0E5278D9" w:rsidR="000379D3" w:rsidRPr="007C3EFB" w:rsidRDefault="00C373E1" w:rsidP="007C3EFB">
      <w:pPr>
        <w:pStyle w:val="Standard"/>
        <w:jc w:val="both"/>
        <w:rPr>
          <w:rFonts w:asciiTheme="minorHAnsi" w:hAnsiTheme="minorHAnsi"/>
        </w:rPr>
      </w:pPr>
      <w:r w:rsidRPr="007C3EFB">
        <w:rPr>
          <w:rFonts w:asciiTheme="minorHAnsi" w:hAnsiTheme="minorHAnsi"/>
        </w:rPr>
        <w:t>Veli Lošinj,</w:t>
      </w:r>
      <w:r w:rsidR="00D05223">
        <w:rPr>
          <w:rFonts w:asciiTheme="minorHAnsi" w:hAnsiTheme="minorHAnsi"/>
        </w:rPr>
        <w:t xml:space="preserve"> </w:t>
      </w:r>
      <w:r w:rsidR="00E51B6E">
        <w:rPr>
          <w:rFonts w:asciiTheme="minorHAnsi" w:hAnsiTheme="minorHAnsi"/>
        </w:rPr>
        <w:t>29.01</w:t>
      </w:r>
      <w:r w:rsidR="00D05223">
        <w:rPr>
          <w:rFonts w:asciiTheme="minorHAnsi" w:hAnsiTheme="minorHAnsi"/>
        </w:rPr>
        <w:t>.202</w:t>
      </w:r>
      <w:r w:rsidR="00CE1EAB">
        <w:rPr>
          <w:rFonts w:asciiTheme="minorHAnsi" w:hAnsiTheme="minorHAnsi"/>
        </w:rPr>
        <w:t>4</w:t>
      </w:r>
      <w:r w:rsidR="00D05223">
        <w:rPr>
          <w:rFonts w:asciiTheme="minorHAnsi" w:hAnsiTheme="minorHAnsi"/>
        </w:rPr>
        <w:t>.g.</w:t>
      </w:r>
    </w:p>
    <w:p w14:paraId="0095E558" w14:textId="118C06D0" w:rsidR="003E2907" w:rsidRDefault="003E2907" w:rsidP="007C3EFB">
      <w:pPr>
        <w:pStyle w:val="Standard"/>
        <w:jc w:val="both"/>
        <w:rPr>
          <w:rFonts w:asciiTheme="minorHAnsi" w:hAnsiTheme="minorHAnsi"/>
        </w:rPr>
      </w:pPr>
    </w:p>
    <w:p w14:paraId="7789E174" w14:textId="77777777" w:rsidR="005261CE" w:rsidRDefault="005261CE" w:rsidP="007C3EFB">
      <w:pPr>
        <w:pStyle w:val="Standard"/>
        <w:jc w:val="both"/>
        <w:rPr>
          <w:rFonts w:asciiTheme="minorHAnsi" w:hAnsiTheme="minorHAnsi"/>
        </w:rPr>
      </w:pPr>
    </w:p>
    <w:p w14:paraId="1CE787C9" w14:textId="77777777" w:rsidR="003E2907" w:rsidRPr="00FE2C38" w:rsidRDefault="003E2907" w:rsidP="003E2907">
      <w:pPr>
        <w:pStyle w:val="Standard"/>
        <w:jc w:val="both"/>
        <w:rPr>
          <w:rFonts w:asciiTheme="minorHAnsi" w:hAnsiTheme="minorHAnsi"/>
          <w:i/>
          <w:iCs/>
        </w:rPr>
      </w:pPr>
      <w:r w:rsidRPr="00FE2C38">
        <w:rPr>
          <w:rFonts w:asciiTheme="minorHAnsi" w:hAnsiTheme="minorHAnsi"/>
          <w:i/>
          <w:iCs/>
        </w:rPr>
        <w:t xml:space="preserve">Voditeljica </w:t>
      </w:r>
      <w:r w:rsidRPr="00FE2C38">
        <w:rPr>
          <w:rFonts w:asciiTheme="minorHAnsi" w:hAnsiTheme="minorHAnsi"/>
          <w:i/>
          <w:iCs/>
        </w:rPr>
        <w:tab/>
      </w:r>
      <w:r w:rsidRPr="00FE2C38">
        <w:rPr>
          <w:rFonts w:asciiTheme="minorHAnsi" w:hAnsiTheme="minorHAnsi"/>
          <w:i/>
          <w:iCs/>
        </w:rPr>
        <w:tab/>
      </w:r>
      <w:r w:rsidRPr="00FE2C38">
        <w:rPr>
          <w:rFonts w:asciiTheme="minorHAnsi" w:hAnsiTheme="minorHAnsi"/>
          <w:i/>
          <w:iCs/>
        </w:rPr>
        <w:tab/>
      </w:r>
      <w:r w:rsidRPr="00FE2C38">
        <w:rPr>
          <w:rFonts w:asciiTheme="minorHAnsi" w:hAnsiTheme="minorHAnsi"/>
          <w:i/>
          <w:iCs/>
        </w:rPr>
        <w:tab/>
      </w:r>
      <w:r w:rsidRPr="00FE2C38">
        <w:rPr>
          <w:rFonts w:asciiTheme="minorHAnsi" w:hAnsiTheme="minorHAnsi"/>
          <w:i/>
          <w:iCs/>
        </w:rPr>
        <w:tab/>
      </w:r>
      <w:r w:rsidRPr="00FE2C38">
        <w:rPr>
          <w:rFonts w:asciiTheme="minorHAnsi" w:hAnsiTheme="minorHAnsi"/>
          <w:i/>
          <w:iCs/>
        </w:rPr>
        <w:tab/>
      </w:r>
      <w:r w:rsidRPr="00FE2C38">
        <w:rPr>
          <w:rFonts w:asciiTheme="minorHAnsi" w:hAnsiTheme="minorHAnsi"/>
          <w:i/>
          <w:iCs/>
        </w:rPr>
        <w:tab/>
      </w:r>
      <w:r w:rsidRPr="00FE2C38">
        <w:rPr>
          <w:rFonts w:asciiTheme="minorHAnsi" w:hAnsiTheme="minorHAnsi"/>
          <w:i/>
          <w:iCs/>
        </w:rPr>
        <w:tab/>
      </w:r>
      <w:r w:rsidRPr="00FE2C38">
        <w:rPr>
          <w:rFonts w:asciiTheme="minorHAnsi" w:hAnsiTheme="minorHAnsi"/>
          <w:i/>
          <w:iCs/>
        </w:rPr>
        <w:tab/>
      </w:r>
    </w:p>
    <w:p w14:paraId="7950E91B" w14:textId="77777777" w:rsidR="003E2907" w:rsidRPr="00FE2C38" w:rsidRDefault="003E2907" w:rsidP="003E2907">
      <w:pPr>
        <w:pStyle w:val="Standard"/>
        <w:jc w:val="both"/>
        <w:rPr>
          <w:rFonts w:asciiTheme="minorHAnsi" w:hAnsiTheme="minorHAnsi"/>
          <w:i/>
          <w:iCs/>
        </w:rPr>
      </w:pPr>
      <w:r w:rsidRPr="00FE2C38">
        <w:rPr>
          <w:rFonts w:asciiTheme="minorHAnsi" w:hAnsiTheme="minorHAnsi"/>
          <w:i/>
          <w:iCs/>
        </w:rPr>
        <w:t xml:space="preserve">financijsko-računovodstvenih </w:t>
      </w:r>
      <w:r w:rsidRPr="00FE2C38">
        <w:rPr>
          <w:rFonts w:asciiTheme="minorHAnsi" w:hAnsiTheme="minorHAnsi"/>
          <w:i/>
          <w:iCs/>
        </w:rPr>
        <w:tab/>
      </w:r>
      <w:r w:rsidRPr="00FE2C38">
        <w:rPr>
          <w:rFonts w:asciiTheme="minorHAnsi" w:hAnsiTheme="minorHAnsi"/>
          <w:i/>
          <w:iCs/>
        </w:rPr>
        <w:tab/>
      </w:r>
      <w:r w:rsidRPr="00FE2C38">
        <w:rPr>
          <w:rFonts w:asciiTheme="minorHAnsi" w:hAnsiTheme="minorHAnsi"/>
          <w:i/>
          <w:iCs/>
        </w:rPr>
        <w:tab/>
      </w:r>
      <w:r w:rsidRPr="00FE2C38">
        <w:rPr>
          <w:rFonts w:asciiTheme="minorHAnsi" w:hAnsiTheme="minorHAnsi"/>
          <w:i/>
          <w:iCs/>
        </w:rPr>
        <w:tab/>
      </w:r>
      <w:r w:rsidRPr="00FE2C38">
        <w:rPr>
          <w:rFonts w:asciiTheme="minorHAnsi" w:hAnsiTheme="minorHAnsi"/>
          <w:i/>
          <w:iCs/>
        </w:rPr>
        <w:tab/>
        <w:t xml:space="preserve">         Ravnatelj</w:t>
      </w:r>
    </w:p>
    <w:p w14:paraId="300BAEC4" w14:textId="77777777" w:rsidR="003E2907" w:rsidRPr="00FE2C38" w:rsidRDefault="003E2907" w:rsidP="003E2907">
      <w:pPr>
        <w:pStyle w:val="Standard"/>
        <w:jc w:val="both"/>
        <w:rPr>
          <w:rFonts w:asciiTheme="minorHAnsi" w:hAnsiTheme="minorHAnsi"/>
          <w:i/>
          <w:iCs/>
        </w:rPr>
      </w:pPr>
      <w:r w:rsidRPr="00FE2C38">
        <w:rPr>
          <w:rFonts w:asciiTheme="minorHAnsi" w:hAnsiTheme="minorHAnsi"/>
          <w:i/>
          <w:iCs/>
        </w:rPr>
        <w:t xml:space="preserve">poslova </w:t>
      </w:r>
    </w:p>
    <w:p w14:paraId="4B3C55B7" w14:textId="77777777" w:rsidR="003E2907" w:rsidRPr="00FE2C38" w:rsidRDefault="003E2907" w:rsidP="003E2907">
      <w:pPr>
        <w:pStyle w:val="Standard"/>
        <w:jc w:val="both"/>
        <w:rPr>
          <w:rFonts w:asciiTheme="minorHAnsi" w:hAnsiTheme="minorHAnsi"/>
          <w:i/>
          <w:iCs/>
        </w:rPr>
      </w:pPr>
      <w:r w:rsidRPr="00FE2C38">
        <w:rPr>
          <w:rFonts w:asciiTheme="minorHAnsi" w:hAnsiTheme="minorHAnsi"/>
          <w:i/>
          <w:iCs/>
        </w:rPr>
        <w:t xml:space="preserve">                                                                                                               </w:t>
      </w:r>
    </w:p>
    <w:p w14:paraId="2B66E875" w14:textId="167BA3E2" w:rsidR="00355A21" w:rsidRPr="00FE2C38" w:rsidRDefault="003E2907" w:rsidP="007C3EFB">
      <w:pPr>
        <w:pStyle w:val="Standard"/>
        <w:jc w:val="both"/>
        <w:rPr>
          <w:rFonts w:asciiTheme="minorHAnsi" w:hAnsiTheme="minorHAnsi"/>
          <w:i/>
          <w:iCs/>
        </w:rPr>
      </w:pPr>
      <w:r w:rsidRPr="00FE2C38">
        <w:rPr>
          <w:rFonts w:asciiTheme="minorHAnsi" w:hAnsiTheme="minorHAnsi"/>
          <w:i/>
          <w:iCs/>
        </w:rPr>
        <w:t xml:space="preserve">Martina Vilke, dipl. oec.                                                                       </w:t>
      </w:r>
      <w:r w:rsidR="009A31D4">
        <w:rPr>
          <w:rFonts w:asciiTheme="minorHAnsi" w:hAnsiTheme="minorHAnsi"/>
          <w:i/>
          <w:iCs/>
        </w:rPr>
        <w:t>Goran Broz</w:t>
      </w:r>
      <w:r w:rsidRPr="00FE2C38">
        <w:rPr>
          <w:rFonts w:asciiTheme="minorHAnsi" w:hAnsiTheme="minorHAnsi"/>
          <w:i/>
          <w:iCs/>
        </w:rPr>
        <w:t xml:space="preserve">, dipl. </w:t>
      </w:r>
      <w:r w:rsidR="009A31D4">
        <w:rPr>
          <w:rFonts w:asciiTheme="minorHAnsi" w:hAnsiTheme="minorHAnsi"/>
          <w:i/>
          <w:iCs/>
        </w:rPr>
        <w:t>soc. radnik</w:t>
      </w:r>
    </w:p>
    <w:sectPr w:rsidR="00355A21" w:rsidRPr="00FE2C3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C8E6A" w14:textId="77777777" w:rsidR="00202097" w:rsidRDefault="00202097" w:rsidP="005D76C0">
      <w:pPr>
        <w:spacing w:after="0" w:line="240" w:lineRule="auto"/>
      </w:pPr>
      <w:r>
        <w:separator/>
      </w:r>
    </w:p>
  </w:endnote>
  <w:endnote w:type="continuationSeparator" w:id="0">
    <w:p w14:paraId="257DCC97" w14:textId="77777777" w:rsidR="00202097" w:rsidRDefault="00202097" w:rsidP="005D7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A5C88" w14:textId="77777777" w:rsidR="00202097" w:rsidRDefault="00202097" w:rsidP="005D76C0">
      <w:pPr>
        <w:spacing w:after="0" w:line="240" w:lineRule="auto"/>
      </w:pPr>
      <w:r>
        <w:separator/>
      </w:r>
    </w:p>
  </w:footnote>
  <w:footnote w:type="continuationSeparator" w:id="0">
    <w:p w14:paraId="06754698" w14:textId="77777777" w:rsidR="00202097" w:rsidRDefault="00202097" w:rsidP="005D7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692"/>
    <w:multiLevelType w:val="hybridMultilevel"/>
    <w:tmpl w:val="2A3EF3DA"/>
    <w:lvl w:ilvl="0" w:tplc="196E0320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F1F7F"/>
    <w:multiLevelType w:val="hybridMultilevel"/>
    <w:tmpl w:val="CEFE872A"/>
    <w:lvl w:ilvl="0" w:tplc="8A4E3814">
      <w:start w:val="2022"/>
      <w:numFmt w:val="bullet"/>
      <w:lvlText w:val="-"/>
      <w:lvlJc w:val="left"/>
      <w:pPr>
        <w:ind w:left="1068" w:hanging="360"/>
      </w:pPr>
      <w:rPr>
        <w:rFonts w:ascii="Calibri" w:eastAsia="SimSu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5F4113"/>
    <w:multiLevelType w:val="hybridMultilevel"/>
    <w:tmpl w:val="FDFC5D4A"/>
    <w:lvl w:ilvl="0" w:tplc="FCF4E8BC">
      <w:numFmt w:val="bullet"/>
      <w:lvlText w:val="•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87103B"/>
    <w:multiLevelType w:val="hybridMultilevel"/>
    <w:tmpl w:val="02B40F1E"/>
    <w:lvl w:ilvl="0" w:tplc="09CC286C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61882"/>
    <w:multiLevelType w:val="multilevel"/>
    <w:tmpl w:val="C2CEFC1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OpenSymbol" w:hint="default"/>
      </w:rPr>
    </w:lvl>
  </w:abstractNum>
  <w:abstractNum w:abstractNumId="5" w15:restartNumberingAfterBreak="0">
    <w:nsid w:val="27424E83"/>
    <w:multiLevelType w:val="multilevel"/>
    <w:tmpl w:val="8B6A02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0E634E7"/>
    <w:multiLevelType w:val="hybridMultilevel"/>
    <w:tmpl w:val="783E7ED0"/>
    <w:lvl w:ilvl="0" w:tplc="A162DB02">
      <w:start w:val="5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009F6"/>
    <w:multiLevelType w:val="hybridMultilevel"/>
    <w:tmpl w:val="3800BD54"/>
    <w:lvl w:ilvl="0" w:tplc="C80AC2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86380D"/>
    <w:multiLevelType w:val="hybridMultilevel"/>
    <w:tmpl w:val="18FA895E"/>
    <w:lvl w:ilvl="0" w:tplc="46442D74">
      <w:numFmt w:val="bullet"/>
      <w:lvlText w:val="-"/>
      <w:lvlJc w:val="left"/>
      <w:pPr>
        <w:ind w:left="1065" w:hanging="360"/>
      </w:pPr>
      <w:rPr>
        <w:rFonts w:ascii="Calibri" w:eastAsia="SimSu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553780D"/>
    <w:multiLevelType w:val="hybridMultilevel"/>
    <w:tmpl w:val="2130B2DA"/>
    <w:lvl w:ilvl="0" w:tplc="3B7A29C8">
      <w:start w:val="652"/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4666D"/>
    <w:multiLevelType w:val="multilevel"/>
    <w:tmpl w:val="76866BD0"/>
    <w:lvl w:ilvl="0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7E67D73"/>
    <w:multiLevelType w:val="hybridMultilevel"/>
    <w:tmpl w:val="7DE406CA"/>
    <w:lvl w:ilvl="0" w:tplc="DC681500">
      <w:numFmt w:val="bullet"/>
      <w:lvlText w:val="-"/>
      <w:lvlJc w:val="left"/>
      <w:pPr>
        <w:ind w:left="1068" w:hanging="360"/>
      </w:pPr>
      <w:rPr>
        <w:rFonts w:ascii="Calibri" w:eastAsia="SimSun" w:hAnsi="Calibri" w:cs="Calibri" w:hint="default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07D2047"/>
    <w:multiLevelType w:val="multilevel"/>
    <w:tmpl w:val="05A8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A62E2D"/>
    <w:multiLevelType w:val="hybridMultilevel"/>
    <w:tmpl w:val="ED3E2424"/>
    <w:lvl w:ilvl="0" w:tplc="364C786A">
      <w:numFmt w:val="bullet"/>
      <w:lvlText w:val="•"/>
      <w:lvlJc w:val="left"/>
      <w:pPr>
        <w:ind w:left="1068" w:hanging="360"/>
      </w:pPr>
      <w:rPr>
        <w:rFonts w:ascii="Times New Roman" w:eastAsia="SimSu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CFC5677"/>
    <w:multiLevelType w:val="hybridMultilevel"/>
    <w:tmpl w:val="6AE8E874"/>
    <w:lvl w:ilvl="0" w:tplc="7AB4E2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8226C"/>
    <w:multiLevelType w:val="hybridMultilevel"/>
    <w:tmpl w:val="356A911C"/>
    <w:lvl w:ilvl="0" w:tplc="27648E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826825">
    <w:abstractNumId w:val="10"/>
  </w:num>
  <w:num w:numId="2" w16cid:durableId="292639076">
    <w:abstractNumId w:val="7"/>
  </w:num>
  <w:num w:numId="3" w16cid:durableId="950740951">
    <w:abstractNumId w:val="15"/>
  </w:num>
  <w:num w:numId="4" w16cid:durableId="310257910">
    <w:abstractNumId w:val="14"/>
  </w:num>
  <w:num w:numId="5" w16cid:durableId="920067132">
    <w:abstractNumId w:val="8"/>
  </w:num>
  <w:num w:numId="6" w16cid:durableId="998968787">
    <w:abstractNumId w:val="6"/>
  </w:num>
  <w:num w:numId="7" w16cid:durableId="740829859">
    <w:abstractNumId w:val="2"/>
  </w:num>
  <w:num w:numId="8" w16cid:durableId="833301213">
    <w:abstractNumId w:val="11"/>
  </w:num>
  <w:num w:numId="9" w16cid:durableId="363601426">
    <w:abstractNumId w:val="1"/>
  </w:num>
  <w:num w:numId="10" w16cid:durableId="1397169229">
    <w:abstractNumId w:val="5"/>
  </w:num>
  <w:num w:numId="11" w16cid:durableId="1411077305">
    <w:abstractNumId w:val="4"/>
  </w:num>
  <w:num w:numId="12" w16cid:durableId="1051077160">
    <w:abstractNumId w:val="9"/>
  </w:num>
  <w:num w:numId="13" w16cid:durableId="935330276">
    <w:abstractNumId w:val="3"/>
  </w:num>
  <w:num w:numId="14" w16cid:durableId="1726833457">
    <w:abstractNumId w:val="13"/>
  </w:num>
  <w:num w:numId="15" w16cid:durableId="1760247708">
    <w:abstractNumId w:val="0"/>
  </w:num>
  <w:num w:numId="16" w16cid:durableId="14465375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E1"/>
    <w:rsid w:val="00006EBE"/>
    <w:rsid w:val="0002160A"/>
    <w:rsid w:val="0002394D"/>
    <w:rsid w:val="000379D3"/>
    <w:rsid w:val="00042F24"/>
    <w:rsid w:val="000676DA"/>
    <w:rsid w:val="00071CD9"/>
    <w:rsid w:val="0007481C"/>
    <w:rsid w:val="000C22D6"/>
    <w:rsid w:val="000C43BB"/>
    <w:rsid w:val="000E0EF2"/>
    <w:rsid w:val="000E2BF1"/>
    <w:rsid w:val="00122556"/>
    <w:rsid w:val="00124034"/>
    <w:rsid w:val="00127285"/>
    <w:rsid w:val="001353C0"/>
    <w:rsid w:val="001664C9"/>
    <w:rsid w:val="00170D76"/>
    <w:rsid w:val="001872E3"/>
    <w:rsid w:val="00193100"/>
    <w:rsid w:val="001A0F1F"/>
    <w:rsid w:val="001A12F3"/>
    <w:rsid w:val="001A263B"/>
    <w:rsid w:val="001A3A56"/>
    <w:rsid w:val="001A3AA6"/>
    <w:rsid w:val="001D62DB"/>
    <w:rsid w:val="001E066B"/>
    <w:rsid w:val="001E5197"/>
    <w:rsid w:val="001F6D71"/>
    <w:rsid w:val="00202097"/>
    <w:rsid w:val="00216117"/>
    <w:rsid w:val="00223A6B"/>
    <w:rsid w:val="00224267"/>
    <w:rsid w:val="0022722E"/>
    <w:rsid w:val="0025044D"/>
    <w:rsid w:val="0026407B"/>
    <w:rsid w:val="00273E39"/>
    <w:rsid w:val="00274B8D"/>
    <w:rsid w:val="00277698"/>
    <w:rsid w:val="002A1E63"/>
    <w:rsid w:val="002C015D"/>
    <w:rsid w:val="002C3557"/>
    <w:rsid w:val="0031168A"/>
    <w:rsid w:val="00355A21"/>
    <w:rsid w:val="003709B4"/>
    <w:rsid w:val="00376E6B"/>
    <w:rsid w:val="0038492E"/>
    <w:rsid w:val="003B4633"/>
    <w:rsid w:val="003D4E1B"/>
    <w:rsid w:val="003D6E2C"/>
    <w:rsid w:val="003E2907"/>
    <w:rsid w:val="004250EF"/>
    <w:rsid w:val="0042618E"/>
    <w:rsid w:val="00441779"/>
    <w:rsid w:val="00461272"/>
    <w:rsid w:val="00463807"/>
    <w:rsid w:val="0047128F"/>
    <w:rsid w:val="00473916"/>
    <w:rsid w:val="00482EE6"/>
    <w:rsid w:val="004849B1"/>
    <w:rsid w:val="00486F0A"/>
    <w:rsid w:val="00486F29"/>
    <w:rsid w:val="00490B8A"/>
    <w:rsid w:val="004A51D1"/>
    <w:rsid w:val="004B0BE7"/>
    <w:rsid w:val="004C37AD"/>
    <w:rsid w:val="004C5B74"/>
    <w:rsid w:val="004D4403"/>
    <w:rsid w:val="004D5AF8"/>
    <w:rsid w:val="004D5B87"/>
    <w:rsid w:val="004E20ED"/>
    <w:rsid w:val="004F7E70"/>
    <w:rsid w:val="005042E0"/>
    <w:rsid w:val="005078F6"/>
    <w:rsid w:val="00523783"/>
    <w:rsid w:val="005261CE"/>
    <w:rsid w:val="0053601E"/>
    <w:rsid w:val="00557077"/>
    <w:rsid w:val="00560ED3"/>
    <w:rsid w:val="0056490D"/>
    <w:rsid w:val="0056559D"/>
    <w:rsid w:val="00567864"/>
    <w:rsid w:val="00576BBC"/>
    <w:rsid w:val="0058423F"/>
    <w:rsid w:val="005A0689"/>
    <w:rsid w:val="005C1A63"/>
    <w:rsid w:val="005C50BA"/>
    <w:rsid w:val="005C7A63"/>
    <w:rsid w:val="005D76C0"/>
    <w:rsid w:val="0060501B"/>
    <w:rsid w:val="00606164"/>
    <w:rsid w:val="00610328"/>
    <w:rsid w:val="0061145F"/>
    <w:rsid w:val="00616CBA"/>
    <w:rsid w:val="00623CC0"/>
    <w:rsid w:val="00630B36"/>
    <w:rsid w:val="00664EF1"/>
    <w:rsid w:val="00666CD2"/>
    <w:rsid w:val="00670540"/>
    <w:rsid w:val="00682589"/>
    <w:rsid w:val="006869DB"/>
    <w:rsid w:val="0069403D"/>
    <w:rsid w:val="006A01CA"/>
    <w:rsid w:val="006A2D24"/>
    <w:rsid w:val="006B2896"/>
    <w:rsid w:val="006C1D81"/>
    <w:rsid w:val="006E0A8B"/>
    <w:rsid w:val="006F1524"/>
    <w:rsid w:val="006F2FDF"/>
    <w:rsid w:val="006F552A"/>
    <w:rsid w:val="006F78A3"/>
    <w:rsid w:val="006F7BC5"/>
    <w:rsid w:val="0070020A"/>
    <w:rsid w:val="00701984"/>
    <w:rsid w:val="00716D22"/>
    <w:rsid w:val="00750B1E"/>
    <w:rsid w:val="00751C35"/>
    <w:rsid w:val="00754DC5"/>
    <w:rsid w:val="00760633"/>
    <w:rsid w:val="007629FE"/>
    <w:rsid w:val="00772B03"/>
    <w:rsid w:val="00774F3D"/>
    <w:rsid w:val="00777F58"/>
    <w:rsid w:val="0078027B"/>
    <w:rsid w:val="0078711C"/>
    <w:rsid w:val="00793DFA"/>
    <w:rsid w:val="007B2229"/>
    <w:rsid w:val="007C2BB0"/>
    <w:rsid w:val="007C3EFB"/>
    <w:rsid w:val="007E4174"/>
    <w:rsid w:val="007F1DA2"/>
    <w:rsid w:val="008036E6"/>
    <w:rsid w:val="00810EE0"/>
    <w:rsid w:val="00824E67"/>
    <w:rsid w:val="008509EC"/>
    <w:rsid w:val="00857B75"/>
    <w:rsid w:val="0087160A"/>
    <w:rsid w:val="00873342"/>
    <w:rsid w:val="0088027E"/>
    <w:rsid w:val="00894399"/>
    <w:rsid w:val="008964F0"/>
    <w:rsid w:val="00897863"/>
    <w:rsid w:val="008A1C5B"/>
    <w:rsid w:val="008B2DBA"/>
    <w:rsid w:val="008B3655"/>
    <w:rsid w:val="008B527F"/>
    <w:rsid w:val="008C3626"/>
    <w:rsid w:val="008F001C"/>
    <w:rsid w:val="008F45BA"/>
    <w:rsid w:val="00900E31"/>
    <w:rsid w:val="00904FA8"/>
    <w:rsid w:val="009057C3"/>
    <w:rsid w:val="0091529B"/>
    <w:rsid w:val="00924BF1"/>
    <w:rsid w:val="009500D4"/>
    <w:rsid w:val="00974988"/>
    <w:rsid w:val="009774D2"/>
    <w:rsid w:val="00981656"/>
    <w:rsid w:val="00982256"/>
    <w:rsid w:val="00984F1B"/>
    <w:rsid w:val="00987B3A"/>
    <w:rsid w:val="009915FB"/>
    <w:rsid w:val="00997EC3"/>
    <w:rsid w:val="009A31D4"/>
    <w:rsid w:val="009A65B6"/>
    <w:rsid w:val="009B1092"/>
    <w:rsid w:val="009C4C4E"/>
    <w:rsid w:val="009E4156"/>
    <w:rsid w:val="009F502A"/>
    <w:rsid w:val="00A00A69"/>
    <w:rsid w:val="00A062CD"/>
    <w:rsid w:val="00A10F9E"/>
    <w:rsid w:val="00A30E44"/>
    <w:rsid w:val="00A33013"/>
    <w:rsid w:val="00A35117"/>
    <w:rsid w:val="00A4150E"/>
    <w:rsid w:val="00A50318"/>
    <w:rsid w:val="00A534C6"/>
    <w:rsid w:val="00A54002"/>
    <w:rsid w:val="00A608A6"/>
    <w:rsid w:val="00A6566A"/>
    <w:rsid w:val="00A67C25"/>
    <w:rsid w:val="00A72376"/>
    <w:rsid w:val="00A750F7"/>
    <w:rsid w:val="00A84A68"/>
    <w:rsid w:val="00AC60CB"/>
    <w:rsid w:val="00AD0023"/>
    <w:rsid w:val="00AD2706"/>
    <w:rsid w:val="00AD29B6"/>
    <w:rsid w:val="00AD491F"/>
    <w:rsid w:val="00AD61DB"/>
    <w:rsid w:val="00AD694D"/>
    <w:rsid w:val="00AD6D18"/>
    <w:rsid w:val="00AE6957"/>
    <w:rsid w:val="00AF6AC1"/>
    <w:rsid w:val="00B14AFB"/>
    <w:rsid w:val="00B24FD2"/>
    <w:rsid w:val="00B36B45"/>
    <w:rsid w:val="00B5595E"/>
    <w:rsid w:val="00B55FA6"/>
    <w:rsid w:val="00B62A77"/>
    <w:rsid w:val="00B710B9"/>
    <w:rsid w:val="00B762D1"/>
    <w:rsid w:val="00B85E0A"/>
    <w:rsid w:val="00B875BD"/>
    <w:rsid w:val="00BA55C9"/>
    <w:rsid w:val="00BA67E2"/>
    <w:rsid w:val="00BC2CCE"/>
    <w:rsid w:val="00BD62F2"/>
    <w:rsid w:val="00BE1A8C"/>
    <w:rsid w:val="00C03DFE"/>
    <w:rsid w:val="00C04414"/>
    <w:rsid w:val="00C14937"/>
    <w:rsid w:val="00C17693"/>
    <w:rsid w:val="00C20268"/>
    <w:rsid w:val="00C23332"/>
    <w:rsid w:val="00C23D8E"/>
    <w:rsid w:val="00C24A2E"/>
    <w:rsid w:val="00C26CD0"/>
    <w:rsid w:val="00C36147"/>
    <w:rsid w:val="00C373E1"/>
    <w:rsid w:val="00C3751A"/>
    <w:rsid w:val="00C41D91"/>
    <w:rsid w:val="00C471B9"/>
    <w:rsid w:val="00C51904"/>
    <w:rsid w:val="00C55778"/>
    <w:rsid w:val="00C77AD1"/>
    <w:rsid w:val="00C83243"/>
    <w:rsid w:val="00C87B50"/>
    <w:rsid w:val="00CA26F9"/>
    <w:rsid w:val="00CB143B"/>
    <w:rsid w:val="00CC0265"/>
    <w:rsid w:val="00CC3058"/>
    <w:rsid w:val="00CC3A14"/>
    <w:rsid w:val="00CC7C54"/>
    <w:rsid w:val="00CD4CB4"/>
    <w:rsid w:val="00CE0A07"/>
    <w:rsid w:val="00CE1EAB"/>
    <w:rsid w:val="00CE41E5"/>
    <w:rsid w:val="00CF6110"/>
    <w:rsid w:val="00D05223"/>
    <w:rsid w:val="00D06FC0"/>
    <w:rsid w:val="00D07E48"/>
    <w:rsid w:val="00D16333"/>
    <w:rsid w:val="00D4760D"/>
    <w:rsid w:val="00D5481F"/>
    <w:rsid w:val="00D55205"/>
    <w:rsid w:val="00D65168"/>
    <w:rsid w:val="00D663AA"/>
    <w:rsid w:val="00D8546D"/>
    <w:rsid w:val="00D866A8"/>
    <w:rsid w:val="00DA1E33"/>
    <w:rsid w:val="00DA3497"/>
    <w:rsid w:val="00DA52E5"/>
    <w:rsid w:val="00DB30E9"/>
    <w:rsid w:val="00DC5D65"/>
    <w:rsid w:val="00DC7EF1"/>
    <w:rsid w:val="00DD5BA0"/>
    <w:rsid w:val="00DD6B4B"/>
    <w:rsid w:val="00DE03B6"/>
    <w:rsid w:val="00DE18D2"/>
    <w:rsid w:val="00E17212"/>
    <w:rsid w:val="00E27E2A"/>
    <w:rsid w:val="00E50E46"/>
    <w:rsid w:val="00E51B6E"/>
    <w:rsid w:val="00E53A64"/>
    <w:rsid w:val="00E55F81"/>
    <w:rsid w:val="00E578AA"/>
    <w:rsid w:val="00E63B58"/>
    <w:rsid w:val="00E72316"/>
    <w:rsid w:val="00E7337C"/>
    <w:rsid w:val="00E76E0C"/>
    <w:rsid w:val="00E92DA8"/>
    <w:rsid w:val="00EA359F"/>
    <w:rsid w:val="00EC54CD"/>
    <w:rsid w:val="00ED7855"/>
    <w:rsid w:val="00F0254D"/>
    <w:rsid w:val="00F02FC4"/>
    <w:rsid w:val="00F21C2E"/>
    <w:rsid w:val="00F25103"/>
    <w:rsid w:val="00F27770"/>
    <w:rsid w:val="00F34A8C"/>
    <w:rsid w:val="00F42053"/>
    <w:rsid w:val="00F43D65"/>
    <w:rsid w:val="00F4757A"/>
    <w:rsid w:val="00F47592"/>
    <w:rsid w:val="00F67495"/>
    <w:rsid w:val="00F84937"/>
    <w:rsid w:val="00F85DFC"/>
    <w:rsid w:val="00FA50CD"/>
    <w:rsid w:val="00FA60F5"/>
    <w:rsid w:val="00FA7EA7"/>
    <w:rsid w:val="00FC100E"/>
    <w:rsid w:val="00FD2B98"/>
    <w:rsid w:val="00FE2C38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81975"/>
  <w15:docId w15:val="{F8E05E64-E177-417C-8ECB-6E7265F9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C373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hr-HR"/>
    </w:rPr>
  </w:style>
  <w:style w:type="character" w:customStyle="1" w:styleId="Zadanifontodlomka1">
    <w:name w:val="Zadani font odlomka1"/>
    <w:qFormat/>
    <w:rsid w:val="009C4C4E"/>
  </w:style>
  <w:style w:type="paragraph" w:styleId="Odlomakpopisa">
    <w:name w:val="List Paragraph"/>
    <w:basedOn w:val="Normal"/>
    <w:uiPriority w:val="34"/>
    <w:qFormat/>
    <w:rsid w:val="0058423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D7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76C0"/>
  </w:style>
  <w:style w:type="paragraph" w:styleId="Podnoje">
    <w:name w:val="footer"/>
    <w:basedOn w:val="Normal"/>
    <w:link w:val="PodnojeChar"/>
    <w:uiPriority w:val="99"/>
    <w:unhideWhenUsed/>
    <w:rsid w:val="005D7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7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6</Pages>
  <Words>2212</Words>
  <Characters>12614</Characters>
  <Application>Microsoft Office Word</Application>
  <DocSecurity>0</DocSecurity>
  <Lines>105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mvilke</cp:lastModifiedBy>
  <cp:revision>32</cp:revision>
  <cp:lastPrinted>2023-01-30T10:54:00Z</cp:lastPrinted>
  <dcterms:created xsi:type="dcterms:W3CDTF">2024-01-22T07:00:00Z</dcterms:created>
  <dcterms:modified xsi:type="dcterms:W3CDTF">2024-01-28T10:05:00Z</dcterms:modified>
</cp:coreProperties>
</file>