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B3" w:rsidRDefault="00E848B3">
      <w:pPr>
        <w:pStyle w:val="Standard"/>
        <w:ind w:right="-47"/>
        <w:jc w:val="center"/>
        <w:rPr>
          <w:rFonts w:eastAsia="Calibri" w:cs="Calibri"/>
          <w:b/>
          <w:bCs/>
        </w:rPr>
      </w:pPr>
    </w:p>
    <w:p w:rsidR="00E848B3" w:rsidRDefault="00E848B3">
      <w:pPr>
        <w:pStyle w:val="Standard"/>
        <w:ind w:right="-47"/>
        <w:jc w:val="center"/>
        <w:rPr>
          <w:rFonts w:eastAsia="Calibri" w:cs="Calibri"/>
          <w:b/>
          <w:bCs/>
        </w:rPr>
      </w:pPr>
    </w:p>
    <w:p w:rsidR="00E848B3" w:rsidRDefault="00E848B3">
      <w:pPr>
        <w:pStyle w:val="Standard"/>
        <w:ind w:right="-47"/>
        <w:jc w:val="center"/>
        <w:rPr>
          <w:rFonts w:eastAsia="Calibri" w:cs="Calibri"/>
          <w:b/>
          <w:bCs/>
        </w:rPr>
      </w:pPr>
    </w:p>
    <w:p w:rsidR="00E848B3" w:rsidRDefault="00E848B3">
      <w:pPr>
        <w:pStyle w:val="Standard"/>
        <w:ind w:right="-47"/>
        <w:jc w:val="center"/>
        <w:rPr>
          <w:rFonts w:eastAsia="Calibri" w:cs="Calibri"/>
          <w:b/>
          <w:bCs/>
        </w:rPr>
      </w:pPr>
    </w:p>
    <w:p w:rsidR="00E848B3" w:rsidRDefault="00E848B3">
      <w:pPr>
        <w:pStyle w:val="Standard"/>
        <w:ind w:right="-47"/>
        <w:jc w:val="center"/>
        <w:rPr>
          <w:rFonts w:eastAsia="Calibri" w:cs="Calibri"/>
          <w:b/>
          <w:bCs/>
        </w:rPr>
      </w:pPr>
    </w:p>
    <w:p w:rsidR="00E848B3" w:rsidRDefault="00E848B3">
      <w:pPr>
        <w:pStyle w:val="Standard"/>
        <w:ind w:right="-47"/>
        <w:jc w:val="center"/>
        <w:rPr>
          <w:rFonts w:eastAsia="Calibri" w:cs="Calibri"/>
          <w:b/>
          <w:bCs/>
        </w:rPr>
      </w:pPr>
    </w:p>
    <w:p w:rsidR="00E848B3" w:rsidRDefault="00F6117E">
      <w:pPr>
        <w:pStyle w:val="Standard"/>
        <w:ind w:right="-47"/>
        <w:jc w:val="center"/>
        <w:rPr>
          <w:rFonts w:ascii="Arial" w:eastAsia="Arial" w:hAnsi="Arial" w:cs="Arial"/>
          <w:b/>
          <w:sz w:val="28"/>
        </w:rPr>
      </w:pPr>
      <w:r>
        <w:rPr>
          <w:rFonts w:ascii="Arial" w:eastAsia="Arial" w:hAnsi="Arial" w:cs="Arial"/>
          <w:b/>
          <w:sz w:val="28"/>
        </w:rPr>
        <w:t>Dom za starije osobe „Marko A. Stuparić“</w:t>
      </w:r>
    </w:p>
    <w:p w:rsidR="00E848B3" w:rsidRDefault="00F6117E">
      <w:pPr>
        <w:pStyle w:val="Standard"/>
        <w:ind w:right="-47"/>
        <w:jc w:val="center"/>
        <w:rPr>
          <w:rFonts w:ascii="Arial" w:eastAsia="Arial" w:hAnsi="Arial" w:cs="Arial"/>
          <w:b/>
          <w:sz w:val="28"/>
        </w:rPr>
      </w:pPr>
      <w:r>
        <w:rPr>
          <w:rFonts w:ascii="Arial" w:eastAsia="Arial" w:hAnsi="Arial" w:cs="Arial"/>
          <w:b/>
          <w:sz w:val="28"/>
        </w:rPr>
        <w:t>Veli Lošinj</w:t>
      </w:r>
    </w:p>
    <w:p w:rsidR="00E848B3" w:rsidRDefault="00F6117E">
      <w:pPr>
        <w:pStyle w:val="Standard"/>
        <w:ind w:right="-47"/>
        <w:jc w:val="center"/>
        <w:rPr>
          <w:rFonts w:ascii="Arial" w:eastAsia="Arial" w:hAnsi="Arial" w:cs="Arial"/>
          <w:b/>
          <w:sz w:val="28"/>
        </w:rPr>
      </w:pPr>
      <w:r>
        <w:rPr>
          <w:rFonts w:ascii="Arial" w:eastAsia="Arial" w:hAnsi="Arial" w:cs="Arial"/>
          <w:b/>
          <w:sz w:val="28"/>
        </w:rPr>
        <w:t>Vladimira Nazora 40,</w:t>
      </w:r>
    </w:p>
    <w:p w:rsidR="00E848B3" w:rsidRDefault="00F6117E">
      <w:pPr>
        <w:pStyle w:val="Standard"/>
        <w:ind w:right="-47"/>
        <w:jc w:val="center"/>
        <w:rPr>
          <w:rFonts w:ascii="Arial" w:eastAsia="Arial" w:hAnsi="Arial" w:cs="Arial"/>
          <w:b/>
          <w:sz w:val="28"/>
        </w:rPr>
      </w:pPr>
      <w:r>
        <w:rPr>
          <w:rFonts w:ascii="Arial" w:eastAsia="Arial" w:hAnsi="Arial" w:cs="Arial"/>
          <w:b/>
          <w:sz w:val="28"/>
        </w:rPr>
        <w:t>51551 Veli Lošinj</w:t>
      </w:r>
    </w:p>
    <w:p w:rsidR="00E848B3" w:rsidRDefault="00E848B3">
      <w:pPr>
        <w:pStyle w:val="Standard"/>
        <w:ind w:right="-47"/>
        <w:jc w:val="center"/>
        <w:rPr>
          <w:rFonts w:eastAsia="Calibri" w:cs="Calibri"/>
        </w:rPr>
      </w:pPr>
    </w:p>
    <w:p w:rsidR="00E848B3" w:rsidRDefault="00E848B3">
      <w:pPr>
        <w:pStyle w:val="Standard"/>
        <w:ind w:right="-47"/>
        <w:jc w:val="center"/>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center"/>
        <w:rPr>
          <w:rFonts w:eastAsia="Calibri" w:cs="Calibri"/>
        </w:rPr>
      </w:pPr>
    </w:p>
    <w:p w:rsidR="00E848B3" w:rsidRDefault="00F6117E">
      <w:pPr>
        <w:pStyle w:val="Standard"/>
        <w:ind w:right="-47"/>
        <w:jc w:val="center"/>
        <w:rPr>
          <w:rFonts w:ascii="Arial" w:eastAsia="Arial" w:hAnsi="Arial" w:cs="Arial"/>
          <w:b/>
          <w:sz w:val="48"/>
        </w:rPr>
      </w:pPr>
      <w:r>
        <w:rPr>
          <w:rFonts w:ascii="Arial" w:eastAsia="Arial" w:hAnsi="Arial" w:cs="Arial"/>
          <w:b/>
          <w:sz w:val="48"/>
        </w:rPr>
        <w:t>I Z V J E Š Ć E</w:t>
      </w:r>
    </w:p>
    <w:p w:rsidR="00E848B3" w:rsidRDefault="00E848B3">
      <w:pPr>
        <w:pStyle w:val="Standard"/>
        <w:ind w:right="-47"/>
        <w:jc w:val="center"/>
        <w:rPr>
          <w:rFonts w:eastAsia="Calibri" w:cs="Calibri"/>
        </w:rPr>
      </w:pPr>
    </w:p>
    <w:p w:rsidR="00E848B3" w:rsidRDefault="00F6117E">
      <w:pPr>
        <w:pStyle w:val="Standard"/>
        <w:ind w:right="-47"/>
        <w:jc w:val="center"/>
        <w:rPr>
          <w:rFonts w:ascii="Arial" w:eastAsia="Arial" w:hAnsi="Arial" w:cs="Arial"/>
          <w:b/>
          <w:sz w:val="48"/>
        </w:rPr>
      </w:pPr>
      <w:r>
        <w:rPr>
          <w:rFonts w:ascii="Arial" w:eastAsia="Arial" w:hAnsi="Arial" w:cs="Arial"/>
          <w:b/>
          <w:sz w:val="48"/>
        </w:rPr>
        <w:t>o radu  Doma u 2015 g.</w:t>
      </w:r>
    </w:p>
    <w:p w:rsidR="00E848B3" w:rsidRDefault="00E848B3">
      <w:pPr>
        <w:pStyle w:val="Standard"/>
        <w:ind w:right="-47"/>
        <w:jc w:val="center"/>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ind w:right="-47"/>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F6117E">
      <w:pPr>
        <w:pStyle w:val="Standard"/>
        <w:tabs>
          <w:tab w:val="left" w:pos="6946"/>
          <w:tab w:val="left" w:pos="8505"/>
        </w:tabs>
        <w:ind w:right="95"/>
        <w:jc w:val="center"/>
        <w:rPr>
          <w:rFonts w:ascii="Arial" w:eastAsia="Arial" w:hAnsi="Arial" w:cs="Arial"/>
          <w:b/>
          <w:sz w:val="28"/>
        </w:rPr>
      </w:pPr>
      <w:r>
        <w:rPr>
          <w:rFonts w:ascii="Arial" w:eastAsia="Arial" w:hAnsi="Arial" w:cs="Arial"/>
          <w:b/>
          <w:sz w:val="28"/>
        </w:rPr>
        <w:t>U Velom Lošinju, siječanj 2016.</w:t>
      </w:r>
    </w:p>
    <w:p w:rsidR="00E848B3" w:rsidRDefault="00E848B3">
      <w:pPr>
        <w:pStyle w:val="Standard"/>
        <w:tabs>
          <w:tab w:val="left" w:pos="6946"/>
          <w:tab w:val="left" w:pos="8505"/>
        </w:tabs>
        <w:ind w:right="95"/>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E848B3">
      <w:pPr>
        <w:pStyle w:val="Standard"/>
        <w:tabs>
          <w:tab w:val="left" w:pos="6946"/>
          <w:tab w:val="left" w:pos="8505"/>
        </w:tabs>
        <w:ind w:right="95"/>
        <w:jc w:val="both"/>
        <w:rPr>
          <w:rFonts w:eastAsia="Calibri" w:cs="Calibri"/>
        </w:rPr>
      </w:pPr>
    </w:p>
    <w:p w:rsidR="00E848B3" w:rsidRDefault="00F6117E">
      <w:pPr>
        <w:pStyle w:val="Standard"/>
        <w:tabs>
          <w:tab w:val="left" w:pos="6946"/>
          <w:tab w:val="left" w:pos="8505"/>
        </w:tabs>
        <w:ind w:right="95"/>
        <w:rPr>
          <w:rFonts w:ascii="Arial" w:eastAsia="Arial" w:hAnsi="Arial" w:cs="Arial"/>
          <w:sz w:val="24"/>
          <w:lang w:val="hr-HR"/>
        </w:rPr>
      </w:pPr>
      <w:r>
        <w:rPr>
          <w:rFonts w:ascii="Arial" w:eastAsia="Arial" w:hAnsi="Arial" w:cs="Arial"/>
          <w:sz w:val="24"/>
          <w:lang w:val="hr-HR"/>
        </w:rPr>
        <w:t>Naša ustanova osnovana  10. svibnja 1881.g. kao «Instituto generale di pubblica beneficienza Lussingrande“, u više navrata mijenjala je ime, a od 28. srpnja 2014 godine. djeluje pod nazivom  Dom za starije  osobe `Marko A. Stuparić`, Veli Lošinj“.</w:t>
      </w:r>
    </w:p>
    <w:p w:rsidR="00E848B3" w:rsidRDefault="00F6117E">
      <w:pPr>
        <w:pStyle w:val="Standard"/>
        <w:tabs>
          <w:tab w:val="left" w:pos="6946"/>
          <w:tab w:val="left" w:pos="8505"/>
        </w:tabs>
        <w:ind w:right="95"/>
        <w:rPr>
          <w:rFonts w:ascii="Arial" w:eastAsia="Arial" w:hAnsi="Arial" w:cs="Arial"/>
          <w:sz w:val="24"/>
          <w:lang w:val="hr-HR"/>
        </w:rPr>
      </w:pPr>
      <w:r>
        <w:rPr>
          <w:rFonts w:ascii="Arial" w:eastAsia="Arial" w:hAnsi="Arial" w:cs="Arial"/>
          <w:sz w:val="24"/>
          <w:lang w:val="hr-HR"/>
        </w:rPr>
        <w:t>Osnivač Doma je Primorsko goranska županija.</w:t>
      </w:r>
    </w:p>
    <w:p w:rsidR="00E848B3" w:rsidRDefault="00F6117E">
      <w:pPr>
        <w:pStyle w:val="Standard"/>
        <w:tabs>
          <w:tab w:val="left" w:pos="6946"/>
          <w:tab w:val="left" w:pos="8505"/>
        </w:tabs>
        <w:ind w:right="95"/>
        <w:rPr>
          <w:rFonts w:ascii="Arial" w:eastAsia="Arial" w:hAnsi="Arial" w:cs="Arial"/>
          <w:sz w:val="24"/>
          <w:lang w:val="hr-HR"/>
        </w:rPr>
      </w:pPr>
      <w:r>
        <w:rPr>
          <w:rFonts w:ascii="Arial" w:eastAsia="Arial" w:hAnsi="Arial" w:cs="Arial"/>
          <w:sz w:val="24"/>
          <w:lang w:val="hr-HR"/>
        </w:rPr>
        <w:t xml:space="preserve"> </w:t>
      </w:r>
    </w:p>
    <w:p w:rsidR="00E848B3" w:rsidRDefault="00F6117E">
      <w:pPr>
        <w:pStyle w:val="Standard"/>
        <w:tabs>
          <w:tab w:val="left" w:pos="930"/>
          <w:tab w:val="left" w:pos="1035"/>
          <w:tab w:val="left" w:pos="7516"/>
          <w:tab w:val="left" w:pos="9075"/>
        </w:tabs>
        <w:ind w:left="465" w:right="95" w:hanging="360"/>
        <w:rPr>
          <w:rFonts w:ascii="Arial" w:eastAsia="Arial" w:hAnsi="Arial" w:cs="Arial"/>
          <w:b/>
          <w:sz w:val="24"/>
          <w:lang w:val="hr-HR"/>
        </w:rPr>
      </w:pPr>
      <w:r>
        <w:rPr>
          <w:rFonts w:ascii="Arial" w:eastAsia="Arial" w:hAnsi="Arial" w:cs="Arial"/>
          <w:b/>
          <w:sz w:val="24"/>
          <w:lang w:val="hr-HR"/>
        </w:rPr>
        <w:t>1. OSNOVNI PODACI</w:t>
      </w:r>
    </w:p>
    <w:p w:rsidR="00E848B3" w:rsidRDefault="00E848B3">
      <w:pPr>
        <w:pStyle w:val="Standard"/>
        <w:tabs>
          <w:tab w:val="left" w:pos="930"/>
          <w:tab w:val="left" w:pos="1035"/>
          <w:tab w:val="left" w:pos="7516"/>
          <w:tab w:val="left" w:pos="9075"/>
        </w:tabs>
        <w:ind w:left="465" w:right="95" w:hanging="360"/>
        <w:rPr>
          <w:rFonts w:ascii="Arial" w:hAnsi="Arial" w:cs="Arial"/>
          <w:lang w:val="hr-HR"/>
        </w:rPr>
      </w:pPr>
    </w:p>
    <w:p w:rsidR="00E848B3" w:rsidRDefault="00F6117E">
      <w:pPr>
        <w:pStyle w:val="Standard"/>
        <w:tabs>
          <w:tab w:val="left" w:pos="570"/>
          <w:tab w:val="left" w:pos="675"/>
          <w:tab w:val="left" w:pos="7156"/>
          <w:tab w:val="left" w:pos="8715"/>
        </w:tabs>
        <w:ind w:left="105" w:right="95"/>
        <w:rPr>
          <w:rFonts w:ascii="Arial" w:eastAsia="Arial" w:hAnsi="Arial" w:cs="Arial"/>
          <w:sz w:val="24"/>
          <w:lang w:val="hr-HR"/>
        </w:rPr>
      </w:pPr>
      <w:r>
        <w:rPr>
          <w:rFonts w:ascii="Arial" w:eastAsia="Arial" w:hAnsi="Arial" w:cs="Arial"/>
          <w:sz w:val="24"/>
          <w:lang w:val="hr-HR"/>
        </w:rPr>
        <w:t>Sjedište Doma je u Velom Lošinju, Vlkadimira Nazora 40. a u sastavu Doma je i dislocirana jedinica Cres , Obala Sv. Benedikta 1.</w:t>
      </w:r>
    </w:p>
    <w:p w:rsidR="00E848B3" w:rsidRDefault="00F6117E">
      <w:pPr>
        <w:pStyle w:val="Standard"/>
        <w:tabs>
          <w:tab w:val="left" w:pos="6946"/>
          <w:tab w:val="left" w:pos="8505"/>
        </w:tabs>
        <w:ind w:right="95"/>
        <w:rPr>
          <w:rFonts w:ascii="Arial" w:eastAsia="Arial" w:hAnsi="Arial" w:cs="Arial"/>
          <w:sz w:val="24"/>
          <w:lang w:val="hr-HR"/>
        </w:rPr>
      </w:pPr>
      <w:r>
        <w:rPr>
          <w:rFonts w:ascii="Arial" w:eastAsia="Arial" w:hAnsi="Arial" w:cs="Arial"/>
          <w:sz w:val="24"/>
          <w:lang w:val="hr-HR"/>
        </w:rPr>
        <w:t xml:space="preserve">  Dom je tijekom 2015. g. raspolagao sljedećim  prostorom :</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numPr>
          <w:ilvl w:val="0"/>
          <w:numId w:val="6"/>
        </w:numPr>
        <w:tabs>
          <w:tab w:val="left" w:pos="1452"/>
          <w:tab w:val="left" w:pos="7672"/>
          <w:tab w:val="left" w:pos="9231"/>
        </w:tabs>
        <w:ind w:left="726" w:right="95" w:hanging="360"/>
        <w:rPr>
          <w:rFonts w:ascii="Arial" w:eastAsia="Arial" w:hAnsi="Arial" w:cs="Arial"/>
          <w:b/>
          <w:bCs/>
          <w:sz w:val="24"/>
          <w:lang w:val="hr-HR"/>
        </w:rPr>
      </w:pPr>
      <w:r>
        <w:rPr>
          <w:rFonts w:ascii="Arial" w:eastAsia="Arial" w:hAnsi="Arial" w:cs="Arial"/>
          <w:b/>
          <w:bCs/>
          <w:sz w:val="24"/>
          <w:lang w:val="hr-HR"/>
        </w:rPr>
        <w:t>Veli Lošinj</w:t>
      </w:r>
    </w:p>
    <w:p w:rsidR="00E848B3" w:rsidRDefault="00E848B3">
      <w:pPr>
        <w:pStyle w:val="Standard"/>
        <w:tabs>
          <w:tab w:val="left" w:pos="1452"/>
          <w:tab w:val="left" w:pos="7672"/>
          <w:tab w:val="left" w:pos="9231"/>
        </w:tabs>
        <w:ind w:left="726" w:right="95" w:hanging="360"/>
        <w:rPr>
          <w:rFonts w:ascii="Arial" w:eastAsia="Arial" w:hAnsi="Arial" w:cs="Arial"/>
          <w:b/>
          <w:bCs/>
          <w:sz w:val="24"/>
          <w:lang w:val="hr-HR"/>
        </w:rPr>
      </w:pPr>
    </w:p>
    <w:p w:rsidR="00E848B3" w:rsidRDefault="00F6117E">
      <w:pPr>
        <w:pStyle w:val="Standard"/>
        <w:tabs>
          <w:tab w:val="left" w:pos="1452"/>
          <w:tab w:val="left" w:pos="7672"/>
          <w:tab w:val="left" w:pos="9231"/>
        </w:tabs>
        <w:ind w:left="726" w:right="95" w:hanging="360"/>
        <w:rPr>
          <w:rFonts w:ascii="Arial" w:eastAsia="Arial" w:hAnsi="Arial" w:cs="Arial"/>
          <w:sz w:val="24"/>
          <w:lang w:val="hr-HR"/>
        </w:rPr>
      </w:pPr>
      <w:r>
        <w:rPr>
          <w:rFonts w:ascii="Arial" w:eastAsia="Arial" w:hAnsi="Arial" w:cs="Arial"/>
          <w:sz w:val="24"/>
          <w:lang w:val="hr-HR"/>
        </w:rPr>
        <w:t xml:space="preserve"> Objekt sjedišta ustanove sastoji se od 3 međusobno povezane cjeline objekt A, B i C.</w:t>
      </w:r>
    </w:p>
    <w:p w:rsidR="00E848B3" w:rsidRDefault="00F6117E">
      <w:pPr>
        <w:pStyle w:val="Standard"/>
        <w:tabs>
          <w:tab w:val="left" w:pos="1452"/>
          <w:tab w:val="left" w:pos="7672"/>
          <w:tab w:val="left" w:pos="9231"/>
        </w:tabs>
        <w:ind w:left="726" w:right="95" w:hanging="360"/>
        <w:rPr>
          <w:rFonts w:ascii="Arial" w:eastAsia="Arial" w:hAnsi="Arial" w:cs="Arial"/>
          <w:sz w:val="24"/>
          <w:lang w:val="hr-HR"/>
        </w:rPr>
      </w:pPr>
      <w:r>
        <w:rPr>
          <w:rFonts w:ascii="Arial" w:eastAsia="Arial" w:hAnsi="Arial" w:cs="Arial"/>
          <w:sz w:val="24"/>
          <w:lang w:val="hr-HR"/>
        </w:rPr>
        <w:t xml:space="preserve"> Objekt A i C su u vlasništvu Doma a objekt B i s njim povezani topli hodnik su u vlasništvu Hrvatskog zavoda za mirovinsko osiguranje.</w:t>
      </w:r>
    </w:p>
    <w:p w:rsidR="00E848B3" w:rsidRDefault="00E848B3">
      <w:pPr>
        <w:pStyle w:val="Standard"/>
        <w:tabs>
          <w:tab w:val="left" w:pos="1452"/>
          <w:tab w:val="left" w:pos="7672"/>
          <w:tab w:val="left" w:pos="9231"/>
        </w:tabs>
        <w:ind w:left="726" w:right="95" w:hanging="360"/>
        <w:rPr>
          <w:rFonts w:ascii="Arial" w:eastAsia="Arial" w:hAnsi="Arial" w:cs="Arial"/>
          <w:sz w:val="24"/>
          <w:lang w:val="hr-HR"/>
        </w:rPr>
      </w:pPr>
    </w:p>
    <w:p w:rsidR="00E848B3" w:rsidRDefault="00F6117E">
      <w:pPr>
        <w:pStyle w:val="Standard"/>
        <w:tabs>
          <w:tab w:val="left" w:pos="8398"/>
          <w:tab w:val="left" w:pos="9957"/>
        </w:tabs>
        <w:ind w:left="726" w:right="95"/>
        <w:jc w:val="both"/>
      </w:pPr>
      <w:r>
        <w:rPr>
          <w:rFonts w:ascii="Arial" w:eastAsia="Arial" w:hAnsi="Arial" w:cs="Arial"/>
          <w:sz w:val="24"/>
          <w:lang w:val="hr-HR"/>
        </w:rPr>
        <w:t xml:space="preserve">- </w:t>
      </w:r>
      <w:r>
        <w:rPr>
          <w:rFonts w:ascii="Arial" w:eastAsia="Arial" w:hAnsi="Arial" w:cs="Arial"/>
          <w:b/>
          <w:bCs/>
          <w:sz w:val="24"/>
          <w:lang w:val="hr-HR"/>
        </w:rPr>
        <w:t xml:space="preserve"> Objekt A,-</w:t>
      </w:r>
      <w:r>
        <w:rPr>
          <w:rFonts w:ascii="Arial" w:eastAsia="Arial" w:hAnsi="Arial" w:cs="Arial"/>
          <w:sz w:val="24"/>
          <w:lang w:val="hr-HR"/>
        </w:rPr>
        <w:t xml:space="preserve"> glavna zgrada koja se sastoji od prizemlja, I i II kata ukupne površine 946 m</w:t>
      </w:r>
      <w:r>
        <w:rPr>
          <w:rFonts w:ascii="Arial" w:eastAsia="Arial" w:hAnsi="Arial" w:cs="Arial"/>
          <w:sz w:val="24"/>
          <w:vertAlign w:val="superscript"/>
          <w:lang w:val="hr-HR"/>
        </w:rPr>
        <w:t>2</w:t>
      </w:r>
      <w:r>
        <w:rPr>
          <w:rFonts w:ascii="Arial" w:eastAsia="Arial" w:hAnsi="Arial" w:cs="Arial"/>
          <w:sz w:val="24"/>
          <w:lang w:val="hr-HR"/>
        </w:rPr>
        <w:t>, s dvorištem od 294m</w:t>
      </w:r>
      <w:r>
        <w:rPr>
          <w:rFonts w:ascii="Arial" w:eastAsia="Arial" w:hAnsi="Arial" w:cs="Arial"/>
          <w:sz w:val="24"/>
          <w:vertAlign w:val="superscript"/>
          <w:lang w:val="hr-HR"/>
        </w:rPr>
        <w:t>2</w:t>
      </w:r>
      <w:r>
        <w:rPr>
          <w:rFonts w:ascii="Arial" w:eastAsia="Arial" w:hAnsi="Arial" w:cs="Arial"/>
          <w:sz w:val="24"/>
          <w:lang w:val="hr-HR"/>
        </w:rPr>
        <w:t>.</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U prizemlju zgrade su na površini od 250 m2 smješteni:recepcija, ulazni hol, soba ravnatelja, blagovaonica, 2 WC s predprostorom, garderoba za radnike ,WC za radnike kuhinje, 3 sobe za radnike,  kuhinja I 2 spremišta</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Na I katu koji je površine 248 m2 imamo 7 soba za korisnike, kapelicu, dnevni boravak, 3 WC a i kupaonica. Sobe za korisnike su 4 trokrevetne, dvije dvokrevetne I jedna jednokrevetna. U njima su smješteni korisnici koji trebaju usluge od II-IV stupnja njege – ukupno njih 17.</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Na II katu, koji je površine 226 m2 imamo 6 soba za korisnike, sobu za medicinske sestre ( ambulanta) WC za osoblje, kupaonica i WC za korisnike, čajna kuhinja, spremište.</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Sobe za korisnike su:  jedna dvokrevetna, 3 trokrevetne, dvije četverokrevetne. Smješteni su korisnici od II do IV stupnja – njih 19.</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Potkrovlje zgrade ima površinu 222 m2 i u njemu su spremišta I garderoba za djelatnike</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U objektu A imamo lift za prijevoz robe i osoba.</w:t>
      </w:r>
    </w:p>
    <w:p w:rsidR="00E848B3" w:rsidRDefault="00F6117E">
      <w:pPr>
        <w:pStyle w:val="Standard"/>
        <w:tabs>
          <w:tab w:val="left" w:pos="8398"/>
          <w:tab w:val="left" w:pos="9957"/>
        </w:tabs>
        <w:ind w:left="726" w:right="95"/>
        <w:jc w:val="both"/>
      </w:pPr>
      <w:r>
        <w:rPr>
          <w:rFonts w:ascii="Arial" w:eastAsia="Arial" w:hAnsi="Arial" w:cs="Arial"/>
          <w:sz w:val="24"/>
          <w:lang w:val="hr-HR"/>
        </w:rPr>
        <w:t xml:space="preserve">- </w:t>
      </w:r>
      <w:r>
        <w:rPr>
          <w:rFonts w:ascii="Arial" w:eastAsia="Arial" w:hAnsi="Arial" w:cs="Arial"/>
          <w:b/>
          <w:bCs/>
          <w:sz w:val="24"/>
          <w:lang w:val="hr-HR"/>
        </w:rPr>
        <w:t xml:space="preserve"> Objekt B </w:t>
      </w:r>
      <w:r>
        <w:rPr>
          <w:rFonts w:ascii="Arial" w:eastAsia="Arial" w:hAnsi="Arial" w:cs="Arial"/>
          <w:sz w:val="24"/>
          <w:lang w:val="hr-HR"/>
        </w:rPr>
        <w:t>ili depandansa uz glavnu zgradu površine 325,28m</w:t>
      </w:r>
      <w:r>
        <w:rPr>
          <w:rFonts w:ascii="Arial" w:eastAsia="Arial" w:hAnsi="Arial" w:cs="Arial"/>
          <w:sz w:val="24"/>
          <w:vertAlign w:val="superscript"/>
          <w:lang w:val="hr-HR"/>
        </w:rPr>
        <w:t>2</w:t>
      </w:r>
      <w:r>
        <w:rPr>
          <w:rFonts w:ascii="Arial" w:eastAsia="Arial" w:hAnsi="Arial" w:cs="Arial"/>
          <w:sz w:val="24"/>
          <w:lang w:val="hr-HR"/>
        </w:rPr>
        <w:t xml:space="preserve"> sagrađen je 1971.g sastoji se od prizemlja i kata,.</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U prizemlju koji je površine 203,24 m2 imamo topli hodnik I dnevni boravak, 4 sobe za korisnike, WC za invalidne ososbe, WC I pisoar s predprostorom , kupaonica I ulazni hol.</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Sobe su jedna četverokrevetna, jedna trokrevetna, jedna dvokrevetna I jedna jednokrevetna.Smješteni su korisnici od II-IV stupnja njege- ukupno njih 10.</w:t>
      </w:r>
    </w:p>
    <w:p w:rsidR="00E848B3" w:rsidRDefault="00F6117E">
      <w:pPr>
        <w:pStyle w:val="Standard"/>
        <w:tabs>
          <w:tab w:val="left" w:pos="8398"/>
          <w:tab w:val="left" w:pos="9957"/>
        </w:tabs>
        <w:ind w:left="726" w:right="95"/>
        <w:jc w:val="both"/>
      </w:pPr>
      <w:r>
        <w:rPr>
          <w:rFonts w:ascii="Arial" w:hAnsi="Arial" w:cs="Arial"/>
          <w:sz w:val="24"/>
          <w:lang w:val="hr-HR"/>
        </w:rPr>
        <w:t>Na katu, koji je površine 122,04 m2 imamo lođu. 6 soba za korisnike, čajnu kuhinju, 2 Wca s predprostorom I kupaonicu. Sobe su 4 dvokrevetne, jedna trokrevetna I jedna jednokrevetna</w:t>
      </w:r>
      <w:r>
        <w:rPr>
          <w:rFonts w:ascii="Arial" w:hAnsi="Arial" w:cs="Arial"/>
          <w:lang w:val="hr-HR"/>
        </w:rPr>
        <w:t>. Smješteni su korisnici od I- IV stupnja- njih 12.</w:t>
      </w:r>
    </w:p>
    <w:p w:rsidR="00E848B3" w:rsidRDefault="00E848B3">
      <w:pPr>
        <w:pStyle w:val="Standard"/>
        <w:tabs>
          <w:tab w:val="left" w:pos="8398"/>
          <w:tab w:val="left" w:pos="9957"/>
        </w:tabs>
        <w:ind w:left="726" w:right="95"/>
        <w:jc w:val="both"/>
        <w:rPr>
          <w:rFonts w:ascii="Arial" w:hAnsi="Arial" w:cs="Arial"/>
          <w:lang w:val="hr-HR"/>
        </w:rPr>
      </w:pPr>
    </w:p>
    <w:p w:rsidR="00E848B3" w:rsidRDefault="00F6117E">
      <w:pPr>
        <w:pStyle w:val="Standard"/>
        <w:tabs>
          <w:tab w:val="left" w:pos="8398"/>
          <w:tab w:val="left" w:pos="9957"/>
        </w:tabs>
        <w:ind w:left="726" w:right="95"/>
        <w:jc w:val="both"/>
      </w:pPr>
      <w:r>
        <w:rPr>
          <w:rFonts w:ascii="Arial" w:eastAsia="Arial" w:hAnsi="Arial" w:cs="Arial"/>
          <w:b/>
          <w:bCs/>
          <w:sz w:val="24"/>
          <w:lang w:val="hr-HR"/>
        </w:rPr>
        <w:t xml:space="preserve">- Objekt C </w:t>
      </w:r>
      <w:r>
        <w:rPr>
          <w:rFonts w:ascii="Arial" w:eastAsia="Arial" w:hAnsi="Arial" w:cs="Arial"/>
          <w:sz w:val="24"/>
          <w:lang w:val="hr-HR"/>
        </w:rPr>
        <w:t>površine 835 m</w:t>
      </w:r>
      <w:r>
        <w:rPr>
          <w:rFonts w:ascii="Arial" w:eastAsia="Arial" w:hAnsi="Arial" w:cs="Arial"/>
          <w:sz w:val="24"/>
          <w:vertAlign w:val="superscript"/>
          <w:lang w:val="hr-HR"/>
        </w:rPr>
        <w:t>2</w:t>
      </w:r>
      <w:r>
        <w:rPr>
          <w:rFonts w:ascii="Arial" w:eastAsia="Arial" w:hAnsi="Arial" w:cs="Arial"/>
          <w:sz w:val="24"/>
          <w:lang w:val="hr-HR"/>
        </w:rPr>
        <w:t xml:space="preserve"> također je u vlasništvu ustanove.</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 xml:space="preserve"> U prizemlju  objekta smještena je praonica I peglaonica rublja, dvije prostorije za skladište hrane, prostorija za privremeni smještaj preminulih, kotlovnica I prostorija za radno okupacionu terapiju.</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Na I katu , koji je površine 119 m2 imamo 4 sobe s kupaonicom i WCom</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 xml:space="preserve">i balkonom, čajna kuhinja I zajednički dnevni boravak. Sobe su 4 dvokrevetne I u </w:t>
      </w:r>
      <w:r>
        <w:rPr>
          <w:rFonts w:ascii="Arial" w:eastAsia="Arial" w:hAnsi="Arial" w:cs="Arial"/>
          <w:sz w:val="24"/>
          <w:lang w:val="hr-HR"/>
        </w:rPr>
        <w:lastRenderedPageBreak/>
        <w:t>njima je smješteno 8 korisnika od I-IV stunja njege.</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Potkrovlje zgrade površine 119 m2 ima dvoranu za sastanke, 2 sobe za radnike, 2 WC a , tuš I arhivu.</w:t>
      </w:r>
    </w:p>
    <w:p w:rsidR="00E848B3" w:rsidRDefault="00F6117E">
      <w:pPr>
        <w:pStyle w:val="Standard"/>
        <w:tabs>
          <w:tab w:val="left" w:pos="8398"/>
          <w:tab w:val="left" w:pos="9957"/>
        </w:tabs>
        <w:ind w:left="726" w:right="95"/>
        <w:jc w:val="both"/>
        <w:rPr>
          <w:rFonts w:ascii="Arial" w:eastAsia="Arial" w:hAnsi="Arial" w:cs="Arial"/>
          <w:sz w:val="24"/>
          <w:lang w:val="hr-HR"/>
        </w:rPr>
      </w:pPr>
      <w:r>
        <w:rPr>
          <w:rFonts w:ascii="Arial" w:eastAsia="Arial" w:hAnsi="Arial" w:cs="Arial"/>
          <w:sz w:val="24"/>
          <w:lang w:val="hr-HR"/>
        </w:rPr>
        <w:t>Objekt C je terasom I liftom povezan s objektom A</w:t>
      </w:r>
    </w:p>
    <w:p w:rsidR="00E848B3" w:rsidRDefault="00E848B3">
      <w:pPr>
        <w:pStyle w:val="Standard"/>
        <w:tabs>
          <w:tab w:val="left" w:pos="8398"/>
          <w:tab w:val="left" w:pos="9957"/>
        </w:tabs>
        <w:ind w:left="726" w:right="95"/>
        <w:jc w:val="both"/>
        <w:rPr>
          <w:rFonts w:ascii="Arial" w:hAnsi="Arial" w:cs="Arial"/>
          <w:lang w:val="hr-HR"/>
        </w:rPr>
      </w:pPr>
    </w:p>
    <w:p w:rsidR="00E848B3" w:rsidRDefault="00F6117E">
      <w:pPr>
        <w:pStyle w:val="Standard"/>
        <w:tabs>
          <w:tab w:val="left" w:pos="8398"/>
          <w:tab w:val="left" w:pos="9957"/>
        </w:tabs>
        <w:ind w:left="726" w:right="95"/>
        <w:jc w:val="both"/>
      </w:pPr>
      <w:r>
        <w:rPr>
          <w:rFonts w:ascii="Arial" w:eastAsia="Arial" w:hAnsi="Arial" w:cs="Arial"/>
          <w:b/>
          <w:bCs/>
          <w:sz w:val="24"/>
          <w:lang w:val="hr-HR"/>
        </w:rPr>
        <w:t>Drvarnica -</w:t>
      </w:r>
      <w:r>
        <w:rPr>
          <w:rFonts w:ascii="Arial" w:eastAsia="Arial" w:hAnsi="Arial" w:cs="Arial"/>
          <w:sz w:val="24"/>
          <w:lang w:val="hr-HR"/>
        </w:rPr>
        <w:t xml:space="preserve"> prostorija za skladište I spremište za  alat kućnog majstora  i garaža površine 61m</w:t>
      </w:r>
      <w:r>
        <w:rPr>
          <w:rFonts w:ascii="Arial" w:eastAsia="Arial" w:hAnsi="Arial" w:cs="Arial"/>
          <w:sz w:val="24"/>
          <w:vertAlign w:val="superscript"/>
          <w:lang w:val="hr-HR"/>
        </w:rPr>
        <w:t>2.</w:t>
      </w:r>
    </w:p>
    <w:p w:rsidR="00E848B3" w:rsidRDefault="00E848B3">
      <w:pPr>
        <w:pStyle w:val="Standard"/>
        <w:tabs>
          <w:tab w:val="left" w:pos="8398"/>
          <w:tab w:val="left" w:pos="9957"/>
        </w:tabs>
        <w:ind w:left="726" w:right="95"/>
        <w:jc w:val="both"/>
        <w:rPr>
          <w:rFonts w:ascii="Arial" w:hAnsi="Arial" w:cs="Arial"/>
          <w:lang w:val="hr-HR"/>
        </w:rPr>
      </w:pPr>
    </w:p>
    <w:p w:rsidR="00E848B3" w:rsidRDefault="00F6117E">
      <w:pPr>
        <w:pStyle w:val="Standard"/>
        <w:numPr>
          <w:ilvl w:val="0"/>
          <w:numId w:val="7"/>
        </w:numPr>
        <w:tabs>
          <w:tab w:val="left" w:pos="1572"/>
          <w:tab w:val="left" w:pos="7732"/>
          <w:tab w:val="left" w:pos="9291"/>
        </w:tabs>
        <w:ind w:left="786" w:right="95" w:hanging="360"/>
        <w:rPr>
          <w:rFonts w:ascii="Arial" w:eastAsia="Arial" w:hAnsi="Arial" w:cs="Arial"/>
          <w:b/>
          <w:bCs/>
          <w:sz w:val="24"/>
          <w:lang w:val="hr-HR"/>
        </w:rPr>
      </w:pPr>
      <w:r>
        <w:rPr>
          <w:rFonts w:ascii="Arial" w:eastAsia="Arial" w:hAnsi="Arial" w:cs="Arial"/>
          <w:b/>
          <w:bCs/>
          <w:sz w:val="24"/>
          <w:lang w:val="hr-HR"/>
        </w:rPr>
        <w:t>Dislocirana jedinica Cres</w:t>
      </w:r>
    </w:p>
    <w:p w:rsidR="00E848B3" w:rsidRDefault="00E848B3">
      <w:pPr>
        <w:pStyle w:val="Standard"/>
        <w:tabs>
          <w:tab w:val="left" w:pos="1572"/>
          <w:tab w:val="left" w:pos="7732"/>
          <w:tab w:val="left" w:pos="9291"/>
        </w:tabs>
        <w:ind w:left="786" w:right="95" w:hanging="360"/>
        <w:rPr>
          <w:rFonts w:ascii="Arial" w:eastAsia="Arial" w:hAnsi="Arial" w:cs="Arial"/>
          <w:sz w:val="24"/>
          <w:lang w:val="hr-HR"/>
        </w:rPr>
      </w:pPr>
    </w:p>
    <w:p w:rsidR="00E848B3" w:rsidRDefault="00F6117E">
      <w:pPr>
        <w:pStyle w:val="Standard"/>
        <w:tabs>
          <w:tab w:val="left" w:pos="8518"/>
          <w:tab w:val="left" w:pos="10077"/>
        </w:tabs>
        <w:ind w:left="786" w:right="95"/>
        <w:jc w:val="both"/>
        <w:rPr>
          <w:rFonts w:ascii="Arial" w:eastAsia="Arial" w:hAnsi="Arial" w:cs="Arial"/>
          <w:sz w:val="24"/>
          <w:lang w:val="hr-HR"/>
        </w:rPr>
      </w:pPr>
      <w:r>
        <w:rPr>
          <w:rFonts w:ascii="Arial" w:eastAsia="Arial" w:hAnsi="Arial" w:cs="Arial"/>
          <w:sz w:val="24"/>
          <w:lang w:val="hr-HR"/>
        </w:rPr>
        <w:t>Zgrada dislocirane jedinice u Cresu, sastoji se od prizemlja I i II kata površine  470 m2 I odvojenom pomoćnom građevinom , plinskim spremištem I ograđenim dvorištem. Prostor je iznajmljen  od časnih sestara, Samostan SV. Petra Cres, na 10 g. počev od 21.7.2010 godine  uz  zakup od  12 000 EUR  godišnje.</w:t>
      </w:r>
    </w:p>
    <w:p w:rsidR="00E848B3" w:rsidRDefault="00F6117E">
      <w:pPr>
        <w:pStyle w:val="Standard"/>
        <w:tabs>
          <w:tab w:val="left" w:pos="8518"/>
          <w:tab w:val="left" w:pos="10077"/>
        </w:tabs>
        <w:ind w:left="786" w:right="95"/>
        <w:jc w:val="both"/>
        <w:rPr>
          <w:rFonts w:ascii="Arial" w:eastAsia="Arial" w:hAnsi="Arial" w:cs="Arial"/>
          <w:sz w:val="24"/>
          <w:lang w:val="hr-HR"/>
        </w:rPr>
      </w:pPr>
      <w:r>
        <w:rPr>
          <w:rFonts w:ascii="Arial" w:eastAsia="Arial" w:hAnsi="Arial" w:cs="Arial"/>
          <w:sz w:val="24"/>
          <w:lang w:val="hr-HR"/>
        </w:rPr>
        <w:t>U prizemlju zgrade smješteni su: ulazni hol, 2 sanitarna čvora, blagovaonica, dnevni boravak, kuhinja, spremište, garderoba, WC za radnike, soba za medicinsku sestru s WC om , kotlovnica, I jedna dvokrevetna soba za korisnike.</w:t>
      </w:r>
    </w:p>
    <w:p w:rsidR="00E848B3" w:rsidRDefault="00F6117E">
      <w:pPr>
        <w:pStyle w:val="Standard"/>
        <w:tabs>
          <w:tab w:val="left" w:pos="8518"/>
          <w:tab w:val="left" w:pos="10077"/>
        </w:tabs>
        <w:ind w:left="786" w:right="95"/>
        <w:jc w:val="both"/>
        <w:rPr>
          <w:rFonts w:ascii="Arial" w:eastAsia="Arial" w:hAnsi="Arial" w:cs="Arial"/>
          <w:sz w:val="24"/>
          <w:lang w:val="hr-HR"/>
        </w:rPr>
      </w:pPr>
      <w:r>
        <w:rPr>
          <w:rFonts w:ascii="Arial" w:eastAsia="Arial" w:hAnsi="Arial" w:cs="Arial"/>
          <w:sz w:val="24"/>
          <w:lang w:val="hr-HR"/>
        </w:rPr>
        <w:t>Smješteno je dvoje korisnika koji trebaju usluge od II-IV stupnja</w:t>
      </w:r>
    </w:p>
    <w:p w:rsidR="00E848B3" w:rsidRDefault="00F6117E">
      <w:pPr>
        <w:pStyle w:val="Standard"/>
        <w:tabs>
          <w:tab w:val="left" w:pos="8518"/>
          <w:tab w:val="left" w:pos="10077"/>
        </w:tabs>
        <w:ind w:left="786" w:right="95"/>
        <w:jc w:val="both"/>
        <w:rPr>
          <w:rFonts w:ascii="Arial" w:eastAsia="Arial" w:hAnsi="Arial" w:cs="Arial"/>
          <w:sz w:val="24"/>
          <w:lang w:val="hr-HR"/>
        </w:rPr>
      </w:pPr>
      <w:r>
        <w:rPr>
          <w:rFonts w:ascii="Arial" w:eastAsia="Arial" w:hAnsi="Arial" w:cs="Arial"/>
          <w:sz w:val="24"/>
          <w:lang w:val="hr-HR"/>
        </w:rPr>
        <w:t>- Na I katu imamo 5 soba za korisnike, priručnu praonicu I peglaonicu s prostorom za radnike, 3 WC a I 2 kupaonice. Sobe za korisnike su : 1 jednokrevetna, 3 dvokrevetne I 1 trokrevetna. Smješteno je 10 korisnika koji trebaju usluge od II-IV stupnja.</w:t>
      </w:r>
    </w:p>
    <w:p w:rsidR="00E848B3" w:rsidRDefault="00F6117E">
      <w:pPr>
        <w:pStyle w:val="Standard"/>
        <w:tabs>
          <w:tab w:val="left" w:pos="8518"/>
          <w:tab w:val="left" w:pos="10077"/>
        </w:tabs>
        <w:ind w:left="786" w:right="95"/>
        <w:jc w:val="both"/>
        <w:rPr>
          <w:rFonts w:ascii="Arial" w:eastAsia="Arial" w:hAnsi="Arial" w:cs="Arial"/>
          <w:sz w:val="24"/>
          <w:lang w:val="hr-HR"/>
        </w:rPr>
      </w:pPr>
      <w:r>
        <w:rPr>
          <w:rFonts w:ascii="Arial" w:eastAsia="Arial" w:hAnsi="Arial" w:cs="Arial"/>
          <w:sz w:val="24"/>
          <w:lang w:val="hr-HR"/>
        </w:rPr>
        <w:t>Na II katu su smještene 4 sobe za korisnike I kupaonica s 2 WCa. Sobe za korisnike su: 1 jednokrevetna, 2  dvokrevetne I 1 trokrevetna. U njih je smješteno 8 korisnika koji trebaju usluge od II-IV stupnja.</w:t>
      </w:r>
    </w:p>
    <w:p w:rsidR="00E848B3" w:rsidRDefault="00F6117E">
      <w:pPr>
        <w:pStyle w:val="Standard"/>
        <w:tabs>
          <w:tab w:val="left" w:pos="8518"/>
          <w:tab w:val="left" w:pos="10077"/>
        </w:tabs>
        <w:ind w:left="786" w:right="95"/>
        <w:jc w:val="both"/>
        <w:rPr>
          <w:rFonts w:ascii="Arial" w:eastAsia="Arial" w:hAnsi="Arial" w:cs="Arial"/>
          <w:sz w:val="24"/>
          <w:lang w:val="hr-HR"/>
        </w:rPr>
      </w:pPr>
      <w:r>
        <w:rPr>
          <w:rFonts w:ascii="Arial" w:eastAsia="Arial" w:hAnsi="Arial" w:cs="Arial"/>
          <w:sz w:val="24"/>
          <w:lang w:val="hr-HR"/>
        </w:rPr>
        <w:t>Zgrada ima lift za prijevoz robe I korisnika.</w:t>
      </w:r>
    </w:p>
    <w:p w:rsidR="00E848B3" w:rsidRDefault="00E848B3">
      <w:pPr>
        <w:pStyle w:val="Standard"/>
        <w:tabs>
          <w:tab w:val="left" w:pos="8518"/>
          <w:tab w:val="left" w:pos="10077"/>
        </w:tabs>
        <w:ind w:left="786"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Dom je tijekom ove  godine  raspolagao  sa smještajnim  kapacitetom od  86 kreveta i to 66 kreveta u matičnoj kući u  Velom Lošinju i 20  kreveta u dislociranoj jedinici  Cresu.</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Dom može zbrinjavati 14 korisnika koji trebaju usluge I stupnja njege I 72 korisnika od II_IV stupnja njege što odgovara prostornim uvjetima koje određuje Pravilnik o minimalnim uvjetima za pružanje socijalnih usluga.</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b/>
          <w:sz w:val="24"/>
          <w:lang w:val="hr-HR"/>
        </w:rPr>
      </w:pPr>
      <w:r>
        <w:rPr>
          <w:rFonts w:ascii="Arial" w:eastAsia="Arial" w:hAnsi="Arial" w:cs="Arial"/>
          <w:b/>
          <w:sz w:val="24"/>
          <w:lang w:val="hr-HR"/>
        </w:rPr>
        <w:t>2.  INVESTICIJSKI RADOVI I NABAVA OPREME</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U 2015. godInI u domu je učinjeno  sljedeće: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obavljeni su radovi na otvaranju vrata lifta na međukatu objekta A radi povezivanja objekta A i objekta C i olakšavanja korisnicima korištenje svih zajedničkih prostorija  u domu  ( blagovaonice, ambulante, dnevnog boravka). Proveden je postupak bagatelne nabave, izabran najpovoljniji  ponuđač- ThysenKrupp Dizala- iznos utrošenih sredstava bio je 68.275.00 kn. koje je osigurao osnivač ustanove.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izvedeni su radovi na natkrivanju terase na spoju dviju zgrada A i C na prvom katu. Shodno tome , proveden je postupak bagatelne nabave, u kojoj je izabran najpovoljniji ponuditelj (Riviera dekor d.o.o.) s kojim je sklopljen Ugovor o izvođenju radova. Tu investiciju je financirala Primorsko goranska županija u sveukupnom iznosu od 81.141,24,00 kn.</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xml:space="preserve">- U mjesecu studenom  izvršeni su ličilački radovi na prvom i drugom katu objekta A. Isti su bili hitni, nužni i neophodni, budući da je s pojedinih zidova, soba i hodnika, žbuka jednostavo otpadala. Time su uređeni svi prostori ( sobe, hodnici i sanitarno čvorovi) koji su bili nužno potrebni za što ugodniji boravak korisnika. U objektu A ostaje nam za urediti prizemlje (osim kuhinje) i kapelica na prvom katu, te bi time zgrada u potpunosti bila oličena. Isto namjeravamo urediti narednih mjeseci. I u ovom slučaju proveden je postupak bagatelne nabave, gdje je izabrana najpovoljnija ponuda ( Ivan obrt za završne </w:t>
      </w:r>
      <w:r>
        <w:rPr>
          <w:rFonts w:ascii="Arial" w:eastAsia="Arial" w:hAnsi="Arial" w:cs="Arial"/>
          <w:sz w:val="24"/>
          <w:lang w:val="hr-HR"/>
        </w:rPr>
        <w:lastRenderedPageBreak/>
        <w:t>radove u graditeljstvu). Za izvedene radove utrošeno je 57.602,22 kn. Te je radove, također u najvećem dijelu isfinancirala  Primorsko goranska županija (55.000,00 kn iz sredstava za hitne intervencije) a ostatak Dom iz vlastitih sredstava (2.607,22 kn).</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Za opremu prostora potrošeno je 69.750,01 kn te je za taj iznos kupljeno 9 novih električnih kreveta i 9 madraca.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Tijekom godine imali smo dosta kvarova i popravaka zbog starosti i dotrajalosti osnovnih sredstava i to  na obje lokacije . U dislociranoj  jedinici Cres, došlo je do kvara isparivačkog sklopa na kotlovnici ( začepljenje spirale u isparivaču). Zbog navedenog , u dva su navrata djelatnici Merkantila d.d. dolazili na otok, budući se kvar nije mogao otkloniti na licu mjesta, odnosno prvim dolaskom kada je obavljen i redoviti servis. To je naravno povećalo troškove servisa i popravka na sveukupni iznos os 12.125,00 kn.</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I u matičnoj kući u Velom Lošinju imali smo manjih problema u kotlovnici, te smo za servis i popravak morali izdvojiti 2.250,00 kn.  Kontinuiranih problema imali smo i s radom lifta, za čije smo održavanje također morali izdvojiti 11.340,23 kn. Dio smo troškova podmirili iz vlastitih sredstava a dio je pokrilo osiguranje, što je vidljivo iz financijskog izviješća.</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b/>
          <w:sz w:val="24"/>
          <w:lang w:val="hr-HR"/>
        </w:rPr>
      </w:pPr>
      <w:r>
        <w:rPr>
          <w:rFonts w:ascii="Arial" w:eastAsia="Arial" w:hAnsi="Arial" w:cs="Arial"/>
          <w:b/>
          <w:sz w:val="24"/>
          <w:lang w:val="hr-HR"/>
        </w:rPr>
        <w:t>3.   FINANCIRANJE</w:t>
      </w: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Redovito financiranje ustanove vrši  se sredstvima iz proračuna osnivača Primorsko goranske županije, sredstvima prihoda od osnivača po posebnim ugovorima ( radno okupaciona i fizikalna terapija, najam prostora u Cresu), sredstvima koja uprihodujemo od   plaćanja  smještaja korisnika temeljem ugovora  i  iz prihoda ostvarenih putem usluga izvaninstitucionalne skrbi. (detaljni prikaz je u završnom financijskom izvješću).</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360"/>
          <w:tab w:val="left" w:pos="6946"/>
          <w:tab w:val="left" w:pos="8505"/>
        </w:tabs>
        <w:ind w:right="95"/>
        <w:jc w:val="both"/>
        <w:rPr>
          <w:rFonts w:ascii="Arial" w:eastAsia="Arial" w:hAnsi="Arial" w:cs="Arial"/>
          <w:b/>
          <w:sz w:val="24"/>
          <w:lang w:val="hr-HR"/>
        </w:rPr>
      </w:pPr>
      <w:r>
        <w:rPr>
          <w:rFonts w:ascii="Arial" w:eastAsia="Arial" w:hAnsi="Arial" w:cs="Arial"/>
          <w:b/>
          <w:sz w:val="24"/>
          <w:lang w:val="hr-HR"/>
        </w:rPr>
        <w:t>4.    ZAPOSLENICI</w:t>
      </w: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Godinu 2015  započeli smo sa 45 djelatnika ( 39 djelatnika s ugovorom na neodređeno vrijeme i 6 djelatnika na određeno radno vrijeme od kojih je jedan zaposlenik na 3 sata dnevno).Tijekom godine došlo je do određenih promjena kod zaposlenika na neodređeno radno vrijeme- popunjeno je radno mjesto fizioterapeuta i ravnatelja prema sistematizaciji.</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U mirovinu je otišlo 3 djelatnika   servirka  i dvije medicinske sestre, jedna njegovateljica je umrla, dvije njegovateljice i dvije čistačice  su sporazumno napustile ustanovu .IZ ustanove je otišlo ukupno 8 djelatnika. Ta radna mjesta su popunjavana prema Pravilniku o sistematizaciji – provedeni su natječaji – odabrani novi djelatnici a  prema istoj sistematizaciji ukinuto je pola radnog vremena pomoćnog radnika u kuhinji i pola radnog vremena čistačice.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Radna mjesta medicinskih sestara popunili smo sa sestrama koje su radile na zamjenama, a također i radna mjesta njegovateljica, čistačice i pomoćnog radnika u kuhinji.</w:t>
      </w:r>
    </w:p>
    <w:p w:rsidR="00E848B3" w:rsidRDefault="00F6117E">
      <w:pPr>
        <w:pStyle w:val="Standard"/>
        <w:tabs>
          <w:tab w:val="left" w:pos="6946"/>
          <w:tab w:val="left" w:pos="8505"/>
        </w:tabs>
        <w:ind w:right="95"/>
        <w:jc w:val="both"/>
      </w:pPr>
      <w:r>
        <w:rPr>
          <w:rFonts w:ascii="Arial" w:eastAsia="Arial" w:hAnsi="Arial" w:cs="Arial"/>
          <w:sz w:val="24"/>
          <w:lang w:val="hr-HR"/>
        </w:rPr>
        <w:t xml:space="preserve">U Novu godinu ulazimo sa </w:t>
      </w:r>
      <w:r>
        <w:rPr>
          <w:rFonts w:ascii="Arial" w:eastAsia="Arial" w:hAnsi="Arial" w:cs="Arial"/>
          <w:b/>
          <w:bCs/>
          <w:sz w:val="24"/>
          <w:lang w:val="hr-HR"/>
        </w:rPr>
        <w:t>42</w:t>
      </w:r>
      <w:r>
        <w:rPr>
          <w:rFonts w:ascii="Arial" w:eastAsia="Arial" w:hAnsi="Arial" w:cs="Arial"/>
          <w:b/>
          <w:sz w:val="24"/>
          <w:lang w:val="hr-HR"/>
        </w:rPr>
        <w:t xml:space="preserve"> djelatnika</w:t>
      </w:r>
      <w:r>
        <w:rPr>
          <w:rFonts w:ascii="Arial" w:eastAsia="Arial" w:hAnsi="Arial" w:cs="Arial"/>
          <w:sz w:val="24"/>
          <w:lang w:val="hr-HR"/>
        </w:rPr>
        <w:t xml:space="preserve"> – od toga</w:t>
      </w:r>
      <w:r>
        <w:rPr>
          <w:rFonts w:ascii="Arial" w:eastAsia="Arial" w:hAnsi="Arial" w:cs="Arial"/>
          <w:b/>
          <w:sz w:val="24"/>
          <w:lang w:val="hr-HR"/>
        </w:rPr>
        <w:t xml:space="preserve"> 40</w:t>
      </w:r>
      <w:r>
        <w:rPr>
          <w:rFonts w:ascii="Arial" w:eastAsia="Arial" w:hAnsi="Arial" w:cs="Arial"/>
          <w:sz w:val="24"/>
          <w:lang w:val="hr-HR"/>
        </w:rPr>
        <w:t xml:space="preserve"> djelatnika s ugovorom na </w:t>
      </w:r>
      <w:r>
        <w:rPr>
          <w:rFonts w:ascii="Arial" w:eastAsia="Arial" w:hAnsi="Arial" w:cs="Arial"/>
          <w:b/>
          <w:sz w:val="24"/>
          <w:lang w:val="hr-HR"/>
        </w:rPr>
        <w:t>neodređeno</w:t>
      </w:r>
      <w:r>
        <w:rPr>
          <w:rFonts w:ascii="Arial" w:eastAsia="Arial" w:hAnsi="Arial" w:cs="Arial"/>
          <w:sz w:val="24"/>
          <w:lang w:val="hr-HR"/>
        </w:rPr>
        <w:t xml:space="preserve"> vrijeme i</w:t>
      </w:r>
      <w:r>
        <w:rPr>
          <w:rFonts w:ascii="Arial" w:eastAsia="Arial" w:hAnsi="Arial" w:cs="Arial"/>
          <w:b/>
          <w:sz w:val="24"/>
          <w:lang w:val="hr-HR"/>
        </w:rPr>
        <w:t xml:space="preserve"> 2</w:t>
      </w:r>
      <w:r>
        <w:rPr>
          <w:rFonts w:ascii="Arial" w:eastAsia="Arial" w:hAnsi="Arial" w:cs="Arial"/>
          <w:sz w:val="24"/>
          <w:lang w:val="hr-HR"/>
        </w:rPr>
        <w:t xml:space="preserve"> djelatnika na </w:t>
      </w:r>
      <w:r>
        <w:rPr>
          <w:rFonts w:ascii="Arial" w:eastAsia="Arial" w:hAnsi="Arial" w:cs="Arial"/>
          <w:b/>
          <w:sz w:val="24"/>
          <w:lang w:val="hr-HR"/>
        </w:rPr>
        <w:t>određeno</w:t>
      </w:r>
      <w:r>
        <w:rPr>
          <w:rFonts w:ascii="Arial" w:eastAsia="Arial" w:hAnsi="Arial" w:cs="Arial"/>
          <w:sz w:val="24"/>
          <w:lang w:val="hr-HR"/>
        </w:rPr>
        <w:t xml:space="preserve"> vrijeme- od kojih je jedan zaposlenik  s nepotpunim radnim vremenom - na 3 sata dnevno).</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Početkom godine  ostaju nam nepopunjene dvije zamjene za medicinske sestre  ( jedna za duže bolovanje a jedna zamjena za voditeljicu odjela). Prema Pravilniku o sistematizaciji nedostaju nam 2 njegovateljice u Velom Lošinju – jednu smo riješili internim premještajem njegovateljice iz izvaninstitucionalne skrbi ( trenutno nemamo kandidata za njegu u kući) a za drugu čekamo odobrenje osnivača jer je to novo radno mjesto po sistematizaciji.</w:t>
      </w:r>
    </w:p>
    <w:p w:rsidR="00E848B3" w:rsidRDefault="00E848B3">
      <w:pPr>
        <w:pStyle w:val="Standard"/>
        <w:tabs>
          <w:tab w:val="left" w:pos="9046"/>
          <w:tab w:val="left" w:pos="10605"/>
        </w:tabs>
        <w:ind w:left="1050" w:right="95"/>
        <w:jc w:val="both"/>
        <w:rPr>
          <w:rFonts w:ascii="Arial" w:eastAsia="Calibri" w:hAnsi="Arial" w:cs="Arial"/>
          <w:b/>
          <w:bCs/>
          <w:lang w:val="hr-HR"/>
        </w:rPr>
      </w:pPr>
    </w:p>
    <w:p w:rsidR="00E848B3" w:rsidRDefault="00E848B3">
      <w:pPr>
        <w:pStyle w:val="Standard"/>
        <w:tabs>
          <w:tab w:val="left" w:pos="7996"/>
          <w:tab w:val="left" w:pos="9555"/>
        </w:tabs>
        <w:ind w:right="95"/>
        <w:jc w:val="both"/>
        <w:rPr>
          <w:rFonts w:ascii="Arial" w:eastAsia="Calibri" w:hAnsi="Arial" w:cs="Arial"/>
          <w:b/>
          <w:bCs/>
          <w:lang w:val="hr-HR"/>
        </w:rPr>
      </w:pPr>
    </w:p>
    <w:p w:rsidR="00E848B3" w:rsidRDefault="00F6117E">
      <w:pPr>
        <w:pStyle w:val="Standard"/>
        <w:tabs>
          <w:tab w:val="left" w:pos="7996"/>
          <w:tab w:val="left" w:pos="9555"/>
        </w:tabs>
        <w:ind w:right="95"/>
        <w:jc w:val="both"/>
        <w:rPr>
          <w:rFonts w:ascii="Arial" w:eastAsia="Calibri" w:hAnsi="Arial" w:cs="Arial"/>
          <w:b/>
          <w:bCs/>
          <w:lang w:val="hr-HR"/>
        </w:rPr>
      </w:pPr>
      <w:r>
        <w:rPr>
          <w:rFonts w:ascii="Arial" w:eastAsia="Calibri" w:hAnsi="Arial" w:cs="Arial"/>
          <w:b/>
          <w:bCs/>
          <w:lang w:val="hr-HR"/>
        </w:rPr>
        <w:t>Tablica 1. Struktura i broj zaposlenih na dan 31.12.2015 godine u Velom Lošinju</w:t>
      </w:r>
    </w:p>
    <w:p w:rsidR="00E848B3" w:rsidRDefault="00E848B3">
      <w:pPr>
        <w:pStyle w:val="Standard"/>
        <w:tabs>
          <w:tab w:val="left" w:pos="7996"/>
          <w:tab w:val="left" w:pos="9555"/>
        </w:tabs>
        <w:ind w:right="95"/>
        <w:jc w:val="both"/>
        <w:rPr>
          <w:rFonts w:ascii="Arial" w:eastAsia="Calibri" w:hAnsi="Arial" w:cs="Arial"/>
          <w:b/>
          <w:bCs/>
          <w:lang w:val="hr-HR"/>
        </w:rPr>
      </w:pPr>
    </w:p>
    <w:p w:rsidR="00E848B3" w:rsidRDefault="00E848B3">
      <w:pPr>
        <w:pStyle w:val="Standard"/>
        <w:tabs>
          <w:tab w:val="left" w:pos="7996"/>
          <w:tab w:val="left" w:pos="9555"/>
        </w:tabs>
        <w:ind w:right="95"/>
        <w:jc w:val="both"/>
        <w:rPr>
          <w:rFonts w:ascii="Arial" w:eastAsia="Calibri" w:hAnsi="Arial" w:cs="Arial"/>
          <w:b/>
          <w:bCs/>
          <w:lang w:val="hr-HR"/>
        </w:rPr>
      </w:pPr>
    </w:p>
    <w:p w:rsidR="00E848B3" w:rsidRDefault="00E848B3">
      <w:pPr>
        <w:pStyle w:val="Standard"/>
        <w:tabs>
          <w:tab w:val="left" w:pos="7996"/>
          <w:tab w:val="left" w:pos="9555"/>
        </w:tabs>
        <w:ind w:right="95"/>
        <w:jc w:val="both"/>
        <w:rPr>
          <w:rFonts w:ascii="Arial" w:eastAsia="Calibri" w:hAnsi="Arial" w:cs="Arial"/>
          <w:b/>
          <w:bCs/>
          <w:lang w:val="hr-HR"/>
        </w:rPr>
      </w:pPr>
    </w:p>
    <w:tbl>
      <w:tblPr>
        <w:tblW w:w="7835" w:type="dxa"/>
        <w:tblInd w:w="108" w:type="dxa"/>
        <w:tblLayout w:type="fixed"/>
        <w:tblCellMar>
          <w:left w:w="10" w:type="dxa"/>
          <w:right w:w="10" w:type="dxa"/>
        </w:tblCellMar>
        <w:tblLook w:val="04A0" w:firstRow="1" w:lastRow="0" w:firstColumn="1" w:lastColumn="0" w:noHBand="0" w:noVBand="1"/>
      </w:tblPr>
      <w:tblGrid>
        <w:gridCol w:w="2801"/>
        <w:gridCol w:w="1662"/>
        <w:gridCol w:w="1531"/>
        <w:gridCol w:w="1841"/>
      </w:tblGrid>
      <w:tr w:rsidR="00E848B3">
        <w:tblPrEx>
          <w:tblCellMar>
            <w:top w:w="0" w:type="dxa"/>
            <w:bottom w:w="0" w:type="dxa"/>
          </w:tblCellMar>
        </w:tblPrEx>
        <w:trPr>
          <w:trHeight w:val="510"/>
        </w:trPr>
        <w:tc>
          <w:tcPr>
            <w:tcW w:w="7835" w:type="dxa"/>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848B3" w:rsidRDefault="00E848B3">
            <w:pPr>
              <w:pStyle w:val="Standard"/>
              <w:tabs>
                <w:tab w:val="left" w:pos="7844"/>
                <w:tab w:val="left" w:pos="9403"/>
              </w:tabs>
              <w:snapToGrid w:val="0"/>
              <w:ind w:left="449" w:right="95"/>
              <w:jc w:val="both"/>
              <w:rPr>
                <w:rFonts w:ascii="Arial" w:hAnsi="Arial" w:cs="Arial"/>
                <w:lang w:val="hr-HR"/>
              </w:rPr>
            </w:pPr>
          </w:p>
          <w:p w:rsidR="00E848B3" w:rsidRDefault="00F6117E">
            <w:pPr>
              <w:pStyle w:val="Standard"/>
              <w:tabs>
                <w:tab w:val="left" w:pos="7844"/>
                <w:tab w:val="left" w:pos="9403"/>
              </w:tabs>
              <w:ind w:left="449" w:right="95"/>
              <w:jc w:val="center"/>
              <w:rPr>
                <w:rFonts w:ascii="Arial" w:eastAsia="Arial" w:hAnsi="Arial" w:cs="Arial"/>
                <w:b/>
                <w:sz w:val="24"/>
                <w:lang w:val="hr-HR"/>
              </w:rPr>
            </w:pPr>
            <w:r>
              <w:rPr>
                <w:rFonts w:ascii="Arial" w:eastAsia="Arial" w:hAnsi="Arial" w:cs="Arial"/>
                <w:b/>
                <w:sz w:val="24"/>
                <w:lang w:val="hr-HR"/>
              </w:rPr>
              <w:t>VELI LOŠINJ</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Naziv radnog mjesta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rPr>
                <w:rFonts w:ascii="Arial" w:eastAsia="Arial" w:hAnsi="Arial" w:cs="Arial"/>
                <w:sz w:val="18"/>
                <w:lang w:val="hr-HR"/>
              </w:rPr>
            </w:pPr>
            <w:r>
              <w:rPr>
                <w:rFonts w:ascii="Arial" w:eastAsia="Arial" w:hAnsi="Arial" w:cs="Arial"/>
                <w:sz w:val="18"/>
                <w:lang w:val="hr-HR"/>
              </w:rPr>
              <w:t>Stručna sprema</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rPr>
                <w:rFonts w:ascii="Arial" w:eastAsia="Arial" w:hAnsi="Arial" w:cs="Arial"/>
                <w:sz w:val="18"/>
                <w:lang w:val="hr-HR"/>
              </w:rPr>
            </w:pPr>
            <w:r>
              <w:rPr>
                <w:rFonts w:ascii="Arial" w:eastAsia="Arial" w:hAnsi="Arial" w:cs="Arial"/>
                <w:sz w:val="18"/>
                <w:lang w:val="hr-HR"/>
              </w:rPr>
              <w:t>Stalni radni odnos</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rPr>
                <w:rFonts w:ascii="Arial" w:eastAsia="Arial" w:hAnsi="Arial" w:cs="Arial"/>
                <w:sz w:val="18"/>
                <w:lang w:val="hr-HR"/>
              </w:rPr>
            </w:pPr>
            <w:r>
              <w:rPr>
                <w:rFonts w:ascii="Arial" w:eastAsia="Arial" w:hAnsi="Arial" w:cs="Arial"/>
                <w:sz w:val="18"/>
                <w:lang w:val="hr-HR"/>
              </w:rPr>
              <w:t>Zamjena za BO ili određeno vrijeme</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Ravnatelj</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VSS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Arial" w:hAnsi="Arial" w:cs="Arial"/>
                <w:sz w:val="24"/>
                <w:lang w:val="hr-HR"/>
              </w:rPr>
            </w:pPr>
          </w:p>
        </w:tc>
      </w:tr>
      <w:tr w:rsidR="00E848B3">
        <w:tblPrEx>
          <w:tblCellMar>
            <w:top w:w="0" w:type="dxa"/>
            <w:bottom w:w="0" w:type="dxa"/>
          </w:tblCellMar>
        </w:tblPrEx>
        <w:trPr>
          <w:trHeight w:val="285"/>
        </w:trPr>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Socijalna radnica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VSS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Arial" w:hAnsi="Arial" w:cs="Arial"/>
                <w:sz w:val="24"/>
                <w:lang w:val="hr-HR"/>
              </w:rPr>
            </w:pPr>
          </w:p>
        </w:tc>
      </w:tr>
      <w:tr w:rsidR="00E848B3">
        <w:tblPrEx>
          <w:tblCellMar>
            <w:top w:w="0" w:type="dxa"/>
            <w:bottom w:w="0" w:type="dxa"/>
          </w:tblCellMar>
        </w:tblPrEx>
        <w:trPr>
          <w:trHeight w:val="165"/>
        </w:trPr>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Stručni suradnik</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VSS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Medicinska sestra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VŠS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 xml:space="preserve">          (1)</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Arial" w:hAnsi="Arial" w:cs="Arial"/>
                <w:sz w:val="20"/>
                <w:lang w:val="hr-HR"/>
              </w:rPr>
            </w:pPr>
            <w:r>
              <w:rPr>
                <w:rFonts w:ascii="Arial" w:eastAsia="Arial" w:hAnsi="Arial" w:cs="Arial"/>
                <w:sz w:val="20"/>
                <w:lang w:val="hr-HR"/>
              </w:rPr>
              <w:t>Fizioterapeut</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Arial" w:hAnsi="Arial" w:cs="Arial"/>
                <w:sz w:val="24"/>
                <w:lang w:val="hr-HR"/>
              </w:rPr>
            </w:pPr>
            <w:r>
              <w:rPr>
                <w:rFonts w:ascii="Arial" w:eastAsia="Arial" w:hAnsi="Arial" w:cs="Arial"/>
                <w:sz w:val="24"/>
                <w:lang w:val="hr-HR"/>
              </w:rPr>
              <w:t>SSS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Arial" w:hAnsi="Arial" w:cs="Arial"/>
                <w:sz w:val="24"/>
                <w:lang w:val="hr-HR"/>
              </w:rPr>
            </w:pPr>
          </w:p>
        </w:tc>
      </w:tr>
      <w:tr w:rsidR="00E848B3">
        <w:tblPrEx>
          <w:tblCellMar>
            <w:top w:w="0" w:type="dxa"/>
            <w:bottom w:w="0" w:type="dxa"/>
          </w:tblCellMar>
        </w:tblPrEx>
        <w:tc>
          <w:tcPr>
            <w:tcW w:w="2801"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Medicinska sestra</w:t>
            </w:r>
          </w:p>
        </w:tc>
        <w:tc>
          <w:tcPr>
            <w:tcW w:w="1662"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SSS</w:t>
            </w:r>
          </w:p>
        </w:tc>
        <w:tc>
          <w:tcPr>
            <w:tcW w:w="1531"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6</w:t>
            </w:r>
          </w:p>
        </w:tc>
        <w:tc>
          <w:tcPr>
            <w:tcW w:w="184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Cs w:val="22"/>
                <w:lang w:val="hr-HR"/>
              </w:rPr>
            </w:pPr>
            <w:r>
              <w:rPr>
                <w:rFonts w:ascii="Arial" w:eastAsia="Arial" w:hAnsi="Arial" w:cs="Arial"/>
                <w:szCs w:val="22"/>
                <w:lang w:val="hr-HR"/>
              </w:rPr>
              <w:t xml:space="preserve">Nedostaju 2 zamjene     </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Njegovateljica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PKV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7</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Arial" w:hAnsi="Arial" w:cs="Arial"/>
                <w:sz w:val="24"/>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Gerontodomaćica u izvanins. Skrbi - vozač</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PKV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1- na 3 sata</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Glavni kuhar-voditelj Odjela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Kuhar/kuharica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Pomoćni radnik u kuhinji</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PKV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Spremačice</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NKV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2,5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Skladištar-vozač</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SSS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Arial" w:hAnsi="Arial" w:cs="Arial"/>
                <w:sz w:val="24"/>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Kućni majstor-vozač</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SSS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Pralja-glačara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NKV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Administrativni referent - knjigovođa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SSS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Arial" w:hAnsi="Arial" w:cs="Arial"/>
                <w:sz w:val="20"/>
                <w:lang w:val="hr-HR"/>
              </w:rPr>
            </w:pP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Arial" w:hAnsi="Arial" w:cs="Arial"/>
                <w:sz w:val="24"/>
                <w:lang w:val="hr-HR"/>
              </w:rPr>
            </w:pP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Arial" w:hAnsi="Arial" w:cs="Arial"/>
                <w:sz w:val="24"/>
                <w:lang w:val="hr-HR"/>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0"/>
                <w:lang w:val="hr-HR"/>
              </w:rPr>
            </w:pPr>
            <w:r>
              <w:rPr>
                <w:rFonts w:ascii="Arial" w:eastAsia="Arial" w:hAnsi="Arial" w:cs="Arial"/>
                <w:b/>
                <w:sz w:val="20"/>
                <w:lang w:val="hr-HR"/>
              </w:rPr>
              <w:t>UKUPNO</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31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jc w:val="center"/>
              <w:rPr>
                <w:rFonts w:ascii="Arial" w:eastAsia="Arial" w:hAnsi="Arial" w:cs="Arial"/>
                <w:b/>
                <w:szCs w:val="22"/>
                <w:lang w:val="hr-HR"/>
              </w:rPr>
            </w:pPr>
            <w:r>
              <w:rPr>
                <w:rFonts w:ascii="Arial" w:eastAsia="Arial" w:hAnsi="Arial" w:cs="Arial"/>
                <w:b/>
                <w:szCs w:val="22"/>
                <w:lang w:val="hr-HR"/>
              </w:rPr>
              <w:t>1-na tri sata</w:t>
            </w:r>
          </w:p>
        </w:tc>
      </w:tr>
    </w:tbl>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pPr>
      <w:r>
        <w:rPr>
          <w:rFonts w:ascii="Arial" w:eastAsia="Arial" w:hAnsi="Arial" w:cs="Arial"/>
          <w:sz w:val="24"/>
          <w:lang w:val="hr-HR"/>
        </w:rPr>
        <w:t xml:space="preserve">U matičnoj kući u Velom Lošinju u Novu godinu ulazimo  sa zaposlenih  </w:t>
      </w:r>
      <w:r>
        <w:rPr>
          <w:rFonts w:ascii="Arial" w:eastAsia="Arial" w:hAnsi="Arial" w:cs="Arial"/>
          <w:b/>
          <w:sz w:val="24"/>
          <w:lang w:val="hr-HR"/>
        </w:rPr>
        <w:t>32</w:t>
      </w:r>
      <w:r>
        <w:rPr>
          <w:rFonts w:ascii="Arial" w:eastAsia="Arial" w:hAnsi="Arial" w:cs="Arial"/>
          <w:sz w:val="24"/>
          <w:lang w:val="hr-HR"/>
        </w:rPr>
        <w:t xml:space="preserve"> djelatnika: </w:t>
      </w:r>
      <w:r>
        <w:rPr>
          <w:rFonts w:ascii="Arial" w:eastAsia="Arial" w:hAnsi="Arial" w:cs="Arial"/>
          <w:b/>
          <w:sz w:val="24"/>
          <w:lang w:val="hr-HR"/>
        </w:rPr>
        <w:t>31</w:t>
      </w:r>
      <w:r>
        <w:rPr>
          <w:rFonts w:ascii="Arial" w:eastAsia="Arial" w:hAnsi="Arial" w:cs="Arial"/>
          <w:sz w:val="24"/>
          <w:lang w:val="hr-HR"/>
        </w:rPr>
        <w:t xml:space="preserve"> na neodređeno i 1</w:t>
      </w:r>
      <w:r>
        <w:rPr>
          <w:rFonts w:ascii="Arial" w:eastAsia="Arial" w:hAnsi="Arial" w:cs="Arial"/>
          <w:b/>
          <w:sz w:val="24"/>
          <w:lang w:val="hr-HR"/>
        </w:rPr>
        <w:t xml:space="preserve"> </w:t>
      </w:r>
      <w:r>
        <w:rPr>
          <w:rFonts w:ascii="Arial" w:eastAsia="Arial" w:hAnsi="Arial" w:cs="Arial"/>
          <w:sz w:val="24"/>
          <w:lang w:val="hr-HR"/>
        </w:rPr>
        <w:t xml:space="preserve">djelatnik na određeno nepotpuno radno vrijeme ( 3 sata). Hitno trebamo popuniti dvije zamjene za medicinske sestre  Od </w:t>
      </w:r>
      <w:r>
        <w:rPr>
          <w:rFonts w:ascii="Arial" w:eastAsia="Arial" w:hAnsi="Arial" w:cs="Arial"/>
          <w:b/>
          <w:sz w:val="24"/>
          <w:lang w:val="hr-HR"/>
        </w:rPr>
        <w:t>32</w:t>
      </w:r>
      <w:r>
        <w:rPr>
          <w:rFonts w:ascii="Arial" w:eastAsia="Arial" w:hAnsi="Arial" w:cs="Arial"/>
          <w:sz w:val="24"/>
          <w:lang w:val="hr-HR"/>
        </w:rPr>
        <w:t xml:space="preserve"> zaposlena  u Velom Lošinju 26 su žene.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Za poslove računovodstva i obračuna plaća imamo vanjsku uslugu po ugovoru- Hag- d.o.o. iz Rijeke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xml:space="preserve"> Unutar ustanove imamo dvije zamjene s djelatnicima koji su zaposleni na neodređeno radno vrijeme  - med.sestra SSS mijenja sestru VŠS, njegovateljica iz izvaninstitucionalne skrbi odlukom ravnatelja obavlja poslove njegovateljice na odjelu a u dostavi obroka imamo vozača ( umirovljenika ) na 3 sata  koji tu djelatnost obavlja sa korisnikom ( mlađa osoba s psihijatrijskom dijagnozom)  a pod nadzorom  naše njegovateljice .( u tabeli interna zamjena prikazana u zagradi).</w:t>
      </w:r>
    </w:p>
    <w:p w:rsidR="00E848B3" w:rsidRDefault="00F6117E">
      <w:pPr>
        <w:pStyle w:val="Standard"/>
        <w:tabs>
          <w:tab w:val="left" w:pos="6946"/>
          <w:tab w:val="left" w:pos="8505"/>
        </w:tabs>
        <w:ind w:right="95"/>
        <w:jc w:val="both"/>
      </w:pPr>
      <w:r>
        <w:rPr>
          <w:rFonts w:ascii="Arial" w:eastAsia="Arial" w:hAnsi="Arial" w:cs="Arial"/>
          <w:lang w:val="hr-HR"/>
        </w:rPr>
        <w:t xml:space="preserve"> </w:t>
      </w:r>
      <w:r>
        <w:rPr>
          <w:rFonts w:ascii="Arial" w:eastAsia="Calibri" w:hAnsi="Arial" w:cs="Arial"/>
          <w:lang w:val="hr-HR"/>
        </w:rPr>
        <w:t>.</w:t>
      </w: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E848B3">
      <w:pPr>
        <w:pStyle w:val="Standard"/>
        <w:tabs>
          <w:tab w:val="left" w:pos="6946"/>
          <w:tab w:val="left" w:pos="8505"/>
        </w:tabs>
        <w:ind w:right="95"/>
        <w:jc w:val="both"/>
      </w:pPr>
    </w:p>
    <w:p w:rsidR="00E848B3" w:rsidRDefault="00F6117E">
      <w:pPr>
        <w:pStyle w:val="Standard"/>
        <w:tabs>
          <w:tab w:val="left" w:pos="6946"/>
          <w:tab w:val="left" w:pos="8505"/>
        </w:tabs>
        <w:ind w:right="95"/>
        <w:jc w:val="both"/>
      </w:pPr>
      <w:r>
        <w:rPr>
          <w:rFonts w:ascii="Arial" w:eastAsia="Calibri" w:hAnsi="Arial" w:cs="Arial"/>
          <w:b/>
          <w:bCs/>
          <w:lang w:val="hr-HR"/>
        </w:rPr>
        <w:t>Tablica 1.2.</w:t>
      </w:r>
      <w:r>
        <w:rPr>
          <w:rFonts w:ascii="Arial" w:eastAsia="Calibri" w:hAnsi="Arial" w:cs="Arial"/>
          <w:lang w:val="hr-HR"/>
        </w:rPr>
        <w:t xml:space="preserve">. </w:t>
      </w:r>
      <w:r>
        <w:rPr>
          <w:rFonts w:ascii="Arial" w:eastAsia="Calibri" w:hAnsi="Arial" w:cs="Arial"/>
          <w:b/>
          <w:bCs/>
          <w:lang w:val="hr-HR"/>
        </w:rPr>
        <w:t>Struktura i broj zaposlenih na dan 31.12.2015. godine u</w:t>
      </w:r>
    </w:p>
    <w:p w:rsidR="00E848B3" w:rsidRDefault="00F6117E">
      <w:pPr>
        <w:pStyle w:val="Standard"/>
        <w:tabs>
          <w:tab w:val="left" w:pos="6946"/>
          <w:tab w:val="left" w:pos="8505"/>
        </w:tabs>
        <w:ind w:right="95"/>
        <w:jc w:val="both"/>
        <w:rPr>
          <w:rFonts w:ascii="Arial" w:eastAsia="Calibri" w:hAnsi="Arial" w:cs="Arial"/>
          <w:b/>
          <w:bCs/>
          <w:lang w:val="hr-HR"/>
        </w:rPr>
      </w:pPr>
      <w:r>
        <w:rPr>
          <w:rFonts w:ascii="Arial" w:eastAsia="Calibri" w:hAnsi="Arial" w:cs="Arial"/>
          <w:b/>
          <w:bCs/>
          <w:lang w:val="hr-HR"/>
        </w:rPr>
        <w:t>Dislociranoj jedinici Cres</w:t>
      </w:r>
    </w:p>
    <w:p w:rsidR="00E848B3" w:rsidRDefault="00E848B3">
      <w:pPr>
        <w:pStyle w:val="Standard"/>
        <w:tabs>
          <w:tab w:val="left" w:pos="6946"/>
          <w:tab w:val="left" w:pos="8505"/>
        </w:tabs>
        <w:ind w:right="95"/>
        <w:jc w:val="both"/>
        <w:rPr>
          <w:rFonts w:ascii="Arial" w:eastAsia="Calibri" w:hAnsi="Arial" w:cs="Arial"/>
          <w:lang w:val="hr-HR"/>
        </w:rPr>
      </w:pPr>
    </w:p>
    <w:tbl>
      <w:tblPr>
        <w:tblW w:w="7835" w:type="dxa"/>
        <w:tblInd w:w="108" w:type="dxa"/>
        <w:tblLayout w:type="fixed"/>
        <w:tblCellMar>
          <w:left w:w="10" w:type="dxa"/>
          <w:right w:w="10" w:type="dxa"/>
        </w:tblCellMar>
        <w:tblLook w:val="04A0" w:firstRow="1" w:lastRow="0" w:firstColumn="1" w:lastColumn="0" w:noHBand="0" w:noVBand="1"/>
      </w:tblPr>
      <w:tblGrid>
        <w:gridCol w:w="2801"/>
        <w:gridCol w:w="1662"/>
        <w:gridCol w:w="1531"/>
        <w:gridCol w:w="1841"/>
      </w:tblGrid>
      <w:tr w:rsidR="00E848B3">
        <w:tblPrEx>
          <w:tblCellMar>
            <w:top w:w="0" w:type="dxa"/>
            <w:bottom w:w="0" w:type="dxa"/>
          </w:tblCellMar>
        </w:tblPrEx>
        <w:trPr>
          <w:trHeight w:val="510"/>
        </w:trPr>
        <w:tc>
          <w:tcPr>
            <w:tcW w:w="7835" w:type="dxa"/>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848B3" w:rsidRDefault="00E848B3">
            <w:pPr>
              <w:pStyle w:val="Standard"/>
              <w:tabs>
                <w:tab w:val="left" w:pos="7844"/>
                <w:tab w:val="left" w:pos="9403"/>
              </w:tabs>
              <w:snapToGrid w:val="0"/>
              <w:ind w:left="449" w:right="95"/>
              <w:jc w:val="both"/>
              <w:rPr>
                <w:rFonts w:ascii="Arial" w:hAnsi="Arial" w:cs="Arial"/>
                <w:lang w:val="hr-HR"/>
              </w:rPr>
            </w:pPr>
          </w:p>
          <w:p w:rsidR="00E848B3" w:rsidRDefault="00F6117E">
            <w:pPr>
              <w:pStyle w:val="Standard"/>
              <w:tabs>
                <w:tab w:val="left" w:pos="7844"/>
                <w:tab w:val="left" w:pos="9403"/>
              </w:tabs>
              <w:ind w:left="449" w:right="95"/>
              <w:jc w:val="center"/>
              <w:rPr>
                <w:rFonts w:ascii="Arial" w:eastAsia="Arial" w:hAnsi="Arial" w:cs="Arial"/>
                <w:b/>
                <w:sz w:val="24"/>
                <w:lang w:val="hr-HR"/>
              </w:rPr>
            </w:pPr>
            <w:r>
              <w:rPr>
                <w:rFonts w:ascii="Arial" w:eastAsia="Arial" w:hAnsi="Arial" w:cs="Arial"/>
                <w:b/>
                <w:sz w:val="24"/>
                <w:lang w:val="hr-HR"/>
              </w:rPr>
              <w:t>DISLOCIRANA JEDINICA CRES</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Naziv radnog mjesta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18"/>
                <w:lang w:val="hr-HR"/>
              </w:rPr>
            </w:pPr>
            <w:r>
              <w:rPr>
                <w:rFonts w:ascii="Arial" w:eastAsia="Arial" w:hAnsi="Arial" w:cs="Arial"/>
                <w:sz w:val="18"/>
                <w:lang w:val="hr-HR"/>
              </w:rPr>
              <w:t>Stručna sprema</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18"/>
                <w:lang w:val="hr-HR"/>
              </w:rPr>
            </w:pPr>
            <w:r>
              <w:rPr>
                <w:rFonts w:ascii="Arial" w:eastAsia="Arial" w:hAnsi="Arial" w:cs="Arial"/>
                <w:sz w:val="18"/>
                <w:lang w:val="hr-HR"/>
              </w:rPr>
              <w:t>Stalni radni odnos</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18"/>
                <w:lang w:val="hr-HR"/>
              </w:rPr>
            </w:pPr>
            <w:r>
              <w:rPr>
                <w:rFonts w:ascii="Arial" w:eastAsia="Arial" w:hAnsi="Arial" w:cs="Arial"/>
                <w:sz w:val="18"/>
                <w:lang w:val="hr-HR"/>
              </w:rPr>
              <w:t>Zamjena za BO ili određeno vrijeme</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Medicinska sestra – voditeljica odjela dis.jed.</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SSS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Njegovateljica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PKV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Kuharica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Čistačica</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PKV</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1</w:t>
            </w: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0"/>
                <w:lang w:val="hr-HR"/>
              </w:rPr>
            </w:pPr>
            <w:r>
              <w:rPr>
                <w:rFonts w:ascii="Arial" w:eastAsia="Arial" w:hAnsi="Arial" w:cs="Arial"/>
                <w:sz w:val="20"/>
                <w:lang w:val="hr-HR"/>
              </w:rPr>
              <w:t>Kućni majstor-vozač</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SSS</w:t>
            </w: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sz w:val="24"/>
                <w:lang w:val="hr-HR"/>
              </w:rPr>
            </w:pPr>
            <w:r>
              <w:rPr>
                <w:rFonts w:ascii="Arial" w:eastAsia="Arial" w:hAnsi="Arial" w:cs="Arial"/>
                <w:sz w:val="24"/>
                <w:lang w:val="hr-HR"/>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c>
          <w:tcPr>
            <w:tcW w:w="28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0"/>
                <w:lang w:val="hr-HR"/>
              </w:rPr>
            </w:pPr>
            <w:r>
              <w:rPr>
                <w:rFonts w:ascii="Arial" w:eastAsia="Arial" w:hAnsi="Arial" w:cs="Arial"/>
                <w:b/>
                <w:sz w:val="20"/>
                <w:lang w:val="hr-HR"/>
              </w:rPr>
              <w:t>SVEUKUPNO</w:t>
            </w:r>
          </w:p>
        </w:tc>
        <w:tc>
          <w:tcPr>
            <w:tcW w:w="166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c>
          <w:tcPr>
            <w:tcW w:w="153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9</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1</w:t>
            </w:r>
          </w:p>
        </w:tc>
      </w:tr>
    </w:tbl>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pPr>
      <w:r>
        <w:rPr>
          <w:rFonts w:ascii="Arial" w:eastAsia="Arial" w:hAnsi="Arial" w:cs="Arial"/>
          <w:sz w:val="24"/>
          <w:lang w:val="hr-HR"/>
        </w:rPr>
        <w:t xml:space="preserve">U dislociranoj jedinici u Cresu zaposleno je ukupno </w:t>
      </w:r>
      <w:r>
        <w:rPr>
          <w:rFonts w:ascii="Arial" w:eastAsia="Arial" w:hAnsi="Arial" w:cs="Arial"/>
          <w:b/>
          <w:sz w:val="24"/>
          <w:lang w:val="hr-HR"/>
        </w:rPr>
        <w:t>10</w:t>
      </w:r>
      <w:r>
        <w:rPr>
          <w:rFonts w:ascii="Arial" w:eastAsia="Arial" w:hAnsi="Arial" w:cs="Arial"/>
          <w:sz w:val="24"/>
          <w:lang w:val="hr-HR"/>
        </w:rPr>
        <w:t xml:space="preserve"> djelatnika – </w:t>
      </w:r>
      <w:r>
        <w:rPr>
          <w:rFonts w:ascii="Arial" w:eastAsia="Arial" w:hAnsi="Arial" w:cs="Arial"/>
          <w:b/>
          <w:sz w:val="24"/>
          <w:lang w:val="hr-HR"/>
        </w:rPr>
        <w:t xml:space="preserve">9  </w:t>
      </w:r>
      <w:r>
        <w:rPr>
          <w:rFonts w:ascii="Arial" w:eastAsia="Arial" w:hAnsi="Arial" w:cs="Arial"/>
          <w:sz w:val="24"/>
          <w:lang w:val="hr-HR"/>
        </w:rPr>
        <w:t xml:space="preserve">na neodređeno radno vrijeme i  </w:t>
      </w:r>
      <w:r>
        <w:rPr>
          <w:rFonts w:ascii="Arial" w:eastAsia="Arial" w:hAnsi="Arial" w:cs="Arial"/>
          <w:b/>
          <w:sz w:val="24"/>
          <w:lang w:val="hr-HR"/>
        </w:rPr>
        <w:t xml:space="preserve">1 </w:t>
      </w:r>
      <w:r>
        <w:rPr>
          <w:rFonts w:ascii="Arial" w:eastAsia="Arial" w:hAnsi="Arial" w:cs="Arial"/>
          <w:sz w:val="24"/>
          <w:lang w:val="hr-HR"/>
        </w:rPr>
        <w:t xml:space="preserve">djelatnik na određeno radno vrijeme  (čistačica) - od toga je </w:t>
      </w:r>
      <w:r>
        <w:rPr>
          <w:rFonts w:ascii="Arial" w:eastAsia="Arial" w:hAnsi="Arial" w:cs="Arial"/>
          <w:b/>
          <w:sz w:val="24"/>
          <w:lang w:val="hr-HR"/>
        </w:rPr>
        <w:t>9</w:t>
      </w:r>
      <w:r>
        <w:rPr>
          <w:rFonts w:ascii="Arial" w:eastAsia="Arial" w:hAnsi="Arial" w:cs="Arial"/>
          <w:sz w:val="24"/>
          <w:lang w:val="hr-HR"/>
        </w:rPr>
        <w:t xml:space="preserve"> žena.</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pPr>
      <w:r>
        <w:rPr>
          <w:rFonts w:ascii="Arial" w:eastAsia="Arial" w:hAnsi="Arial" w:cs="Arial"/>
          <w:sz w:val="24"/>
          <w:lang w:val="hr-HR"/>
        </w:rPr>
        <w:t>Socijalna radnica jedan dan u tjednu  fizički provodi  u Cresu s korisnicima, a tijekom tjedna obavlja sve potrebne poslove za dislociranu jedinicu.</w:t>
      </w:r>
      <w:r>
        <w:rPr>
          <w:rFonts w:ascii="Arial" w:eastAsia="Calibri" w:hAnsi="Arial" w:cs="Arial"/>
          <w:sz w:val="24"/>
          <w:lang w:val="hr-HR"/>
        </w:rPr>
        <w:t xml:space="preserve"> Poslove radno okupacijskih aktivnosti u dislociranoj jedinici u Cresu obavlja socijalna radnica jedan puta tjedno zbog jednostavnije organizacije poslova unutar doma ( putovanje).</w:t>
      </w:r>
    </w:p>
    <w:p w:rsidR="00E848B3" w:rsidRDefault="00F6117E">
      <w:pPr>
        <w:pStyle w:val="Standard"/>
        <w:tabs>
          <w:tab w:val="left" w:pos="6946"/>
          <w:tab w:val="left" w:pos="8505"/>
        </w:tabs>
        <w:ind w:right="95"/>
        <w:jc w:val="both"/>
        <w:rPr>
          <w:rFonts w:ascii="Arial" w:eastAsia="Calibri" w:hAnsi="Arial" w:cs="Arial"/>
          <w:sz w:val="24"/>
          <w:lang w:val="hr-HR"/>
        </w:rPr>
      </w:pPr>
      <w:r>
        <w:rPr>
          <w:rFonts w:ascii="Arial" w:eastAsia="Calibri" w:hAnsi="Arial" w:cs="Arial"/>
          <w:sz w:val="24"/>
          <w:lang w:val="hr-HR"/>
        </w:rPr>
        <w:t>Fizioterapeut je u dislociranoj jedinici u Cresu prisutan jedan dan u tjednu ( utorkom).</w:t>
      </w:r>
    </w:p>
    <w:p w:rsidR="00E848B3" w:rsidRDefault="00F6117E">
      <w:pPr>
        <w:pStyle w:val="Standard"/>
        <w:tabs>
          <w:tab w:val="left" w:pos="6946"/>
          <w:tab w:val="left" w:pos="8505"/>
        </w:tabs>
        <w:ind w:right="95"/>
        <w:jc w:val="both"/>
        <w:rPr>
          <w:rFonts w:ascii="Arial" w:eastAsia="Calibri" w:hAnsi="Arial" w:cs="Arial"/>
          <w:sz w:val="24"/>
          <w:lang w:val="hr-HR"/>
        </w:rPr>
      </w:pPr>
      <w:r>
        <w:rPr>
          <w:rFonts w:ascii="Arial" w:eastAsia="Calibri" w:hAnsi="Arial" w:cs="Arial"/>
          <w:sz w:val="24"/>
          <w:lang w:val="hr-HR"/>
        </w:rPr>
        <w:t>Ravnatelj je također fizički prisutan u dislociranoj jedinici Cres jedan puta tjedno.</w:t>
      </w:r>
    </w:p>
    <w:p w:rsidR="00E848B3" w:rsidRDefault="00F6117E">
      <w:pPr>
        <w:pStyle w:val="Standard"/>
        <w:tabs>
          <w:tab w:val="left" w:pos="6946"/>
          <w:tab w:val="left" w:pos="8505"/>
        </w:tabs>
        <w:ind w:right="95"/>
        <w:jc w:val="both"/>
        <w:rPr>
          <w:rFonts w:ascii="Arial" w:eastAsia="Calibri" w:hAnsi="Arial" w:cs="Arial"/>
          <w:sz w:val="24"/>
          <w:lang w:val="hr-HR"/>
        </w:rPr>
      </w:pPr>
      <w:r>
        <w:rPr>
          <w:rFonts w:ascii="Arial" w:eastAsia="Calibri" w:hAnsi="Arial" w:cs="Arial"/>
          <w:sz w:val="24"/>
          <w:lang w:val="hr-HR"/>
        </w:rPr>
        <w:t>Bolovanja zaposlenika tijekom 2015 godine mogu se iskazati na sljedeći način- čitavu godinu je jedan zaposlenik bio na teret ustanove a 4,7 zaposlenika na teret HZZO 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Veliki problem su noćna  dežurstva – dežura samo jedna osoba - medicinska sestre ili njegovateljica prema rasporedu i drugog osoblja nema.</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pPr>
      <w:r>
        <w:rPr>
          <w:rFonts w:ascii="Arial" w:eastAsia="Arial" w:hAnsi="Arial" w:cs="Arial"/>
          <w:sz w:val="24"/>
          <w:lang w:val="hr-HR"/>
        </w:rPr>
        <w:t xml:space="preserve"> </w:t>
      </w:r>
      <w:r>
        <w:rPr>
          <w:rFonts w:ascii="Arial" w:eastAsia="Arial" w:hAnsi="Arial" w:cs="Arial"/>
          <w:b/>
          <w:sz w:val="24"/>
          <w:lang w:val="hr-HR"/>
        </w:rPr>
        <w:t>5.   USTROJSTVO  DOMA</w:t>
      </w:r>
    </w:p>
    <w:p w:rsidR="00E848B3" w:rsidRDefault="00E848B3">
      <w:pPr>
        <w:pStyle w:val="Standard"/>
        <w:tabs>
          <w:tab w:val="left" w:pos="7066"/>
          <w:tab w:val="left" w:pos="8625"/>
        </w:tabs>
        <w:ind w:left="60"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Prema Pravilniku  o unutarnjem ustrojstvu I sistematizaciji radnih mjesta poslovi u Domu se organiziraju I obavljaju u u sljedećim ustrojstvenim jedinicama::</w:t>
      </w:r>
    </w:p>
    <w:p w:rsidR="00E848B3" w:rsidRDefault="00F6117E">
      <w:pPr>
        <w:pStyle w:val="Standard"/>
        <w:tabs>
          <w:tab w:val="left" w:pos="9106"/>
          <w:tab w:val="left" w:pos="10665"/>
        </w:tabs>
        <w:ind w:left="1080" w:right="95"/>
        <w:jc w:val="both"/>
        <w:rPr>
          <w:rFonts w:ascii="Arial" w:eastAsia="Arial" w:hAnsi="Arial" w:cs="Arial"/>
          <w:sz w:val="24"/>
          <w:lang w:val="hr-HR"/>
        </w:rPr>
      </w:pPr>
      <w:r>
        <w:rPr>
          <w:rFonts w:ascii="Arial" w:eastAsia="Arial" w:hAnsi="Arial" w:cs="Arial"/>
          <w:sz w:val="24"/>
          <w:lang w:val="hr-HR"/>
        </w:rPr>
        <w:t>a.   Odjel  njege i brige o zdravlju korisnika</w:t>
      </w:r>
    </w:p>
    <w:p w:rsidR="00E848B3" w:rsidRDefault="00F6117E">
      <w:pPr>
        <w:pStyle w:val="Standard"/>
        <w:tabs>
          <w:tab w:val="left" w:pos="9106"/>
          <w:tab w:val="left" w:pos="10665"/>
        </w:tabs>
        <w:ind w:left="1080" w:right="95"/>
        <w:jc w:val="both"/>
        <w:rPr>
          <w:rFonts w:ascii="Arial" w:eastAsia="Arial" w:hAnsi="Arial" w:cs="Arial"/>
          <w:sz w:val="24"/>
          <w:lang w:val="hr-HR"/>
        </w:rPr>
      </w:pPr>
      <w:r>
        <w:rPr>
          <w:rFonts w:ascii="Arial" w:eastAsia="Arial" w:hAnsi="Arial" w:cs="Arial"/>
          <w:sz w:val="24"/>
          <w:lang w:val="hr-HR"/>
        </w:rPr>
        <w:t>b.   Odjel promoćno– tehničkih  poslova</w:t>
      </w:r>
    </w:p>
    <w:p w:rsidR="00E848B3" w:rsidRDefault="00F6117E">
      <w:pPr>
        <w:pStyle w:val="Standard"/>
        <w:tabs>
          <w:tab w:val="left" w:pos="9106"/>
          <w:tab w:val="left" w:pos="10665"/>
        </w:tabs>
        <w:ind w:left="1080" w:right="95"/>
        <w:jc w:val="both"/>
        <w:rPr>
          <w:rFonts w:ascii="Arial" w:eastAsia="Arial" w:hAnsi="Arial" w:cs="Arial"/>
          <w:sz w:val="24"/>
          <w:lang w:val="hr-HR"/>
        </w:rPr>
      </w:pPr>
      <w:r>
        <w:rPr>
          <w:rFonts w:ascii="Arial" w:eastAsia="Arial" w:hAnsi="Arial" w:cs="Arial"/>
          <w:sz w:val="24"/>
          <w:lang w:val="hr-HR"/>
        </w:rPr>
        <w:t>c.    Dislocirana jedinica u Cresu</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Za svaki odjel je zadužen voditelj odjela koji je imenovan od strane .ravnatelja Doma.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U odjelu  njege i brige o zdravlju korisnika voditelj je medicinska sestra SSS koja je na  zamjeni  medicinske sestre s VŠS .</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U odjelu pomoćno- tehničkih  poslova  voditeljica je KV kuharica .</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U dislociranoj jedinici Cres – produženo je voditeljstvo dosadašnjoj voditeljici med. sestri</w:t>
      </w: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7996"/>
          <w:tab w:val="left" w:pos="9555"/>
        </w:tabs>
        <w:ind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b/>
          <w:sz w:val="24"/>
          <w:lang w:val="hr-HR"/>
        </w:rPr>
      </w:pPr>
      <w:r>
        <w:rPr>
          <w:rFonts w:ascii="Arial" w:eastAsia="Arial" w:hAnsi="Arial" w:cs="Arial"/>
          <w:b/>
          <w:sz w:val="24"/>
          <w:lang w:val="hr-HR"/>
        </w:rPr>
        <w:lastRenderedPageBreak/>
        <w:t>6. IZVJEŠĆE SOCIJALNE RADNICE ZA 2015. GODINU</w:t>
      </w:r>
    </w:p>
    <w:p w:rsidR="00E848B3" w:rsidRDefault="00E848B3">
      <w:pPr>
        <w:pStyle w:val="Standard"/>
        <w:tabs>
          <w:tab w:val="left" w:pos="7666"/>
          <w:tab w:val="left" w:pos="9225"/>
        </w:tabs>
        <w:ind w:left="360"/>
        <w:jc w:val="both"/>
        <w:rPr>
          <w:rFonts w:ascii="Arial" w:eastAsia="Calibri" w:hAnsi="Arial" w:cs="Arial"/>
          <w:lang w:val="hr-HR"/>
        </w:rPr>
      </w:pPr>
    </w:p>
    <w:p w:rsidR="00E848B3" w:rsidRDefault="00F6117E">
      <w:pPr>
        <w:pStyle w:val="Standard"/>
        <w:tabs>
          <w:tab w:val="left" w:pos="7740"/>
          <w:tab w:val="left" w:pos="9299"/>
        </w:tabs>
        <w:ind w:left="397" w:firstLine="340"/>
        <w:jc w:val="both"/>
        <w:rPr>
          <w:rFonts w:ascii="Arial" w:eastAsia="Arial" w:hAnsi="Arial" w:cs="Arial"/>
          <w:sz w:val="24"/>
          <w:lang w:val="hr-HR"/>
        </w:rPr>
      </w:pPr>
      <w:r>
        <w:rPr>
          <w:rFonts w:ascii="Arial" w:eastAsia="Arial" w:hAnsi="Arial" w:cs="Arial"/>
          <w:sz w:val="24"/>
          <w:lang w:val="hr-HR"/>
        </w:rPr>
        <w:t xml:space="preserve">     Tijekom 2015. godine rad socijalnog radnika odvijao se u skladu sa usvojenim  programom rada koji je usmjeren na korisnike, članove obitelji korisnika i suradnju s drugim ustanovama, institucijama i pojedincima od značaja za ustanovu, ali se dopunjavao ovisno o potrebama i zahtjevima korisnika. Do rujna 2015. godine posao socijalnog radnika obuhvaćao je i radno-okupacijske aktivnosti.</w:t>
      </w:r>
    </w:p>
    <w:p w:rsidR="00E848B3" w:rsidRDefault="00E848B3">
      <w:pPr>
        <w:pStyle w:val="Standard"/>
        <w:tabs>
          <w:tab w:val="left" w:pos="7740"/>
          <w:tab w:val="left" w:pos="9299"/>
        </w:tabs>
        <w:ind w:left="397"/>
        <w:jc w:val="both"/>
        <w:rPr>
          <w:rFonts w:ascii="Arial" w:eastAsia="Calibri" w:hAnsi="Arial" w:cs="Arial"/>
          <w:lang w:val="hr-HR"/>
        </w:rPr>
      </w:pPr>
    </w:p>
    <w:p w:rsidR="00E848B3" w:rsidRDefault="00F6117E">
      <w:pPr>
        <w:pStyle w:val="Standard"/>
        <w:tabs>
          <w:tab w:val="left" w:pos="7666"/>
          <w:tab w:val="left" w:pos="9225"/>
        </w:tabs>
        <w:ind w:left="360" w:right="95"/>
        <w:jc w:val="both"/>
        <w:rPr>
          <w:rFonts w:ascii="Arial" w:eastAsia="Arial" w:hAnsi="Arial" w:cs="Arial"/>
          <w:b/>
          <w:sz w:val="24"/>
          <w:lang w:val="hr-HR"/>
        </w:rPr>
      </w:pPr>
      <w:r>
        <w:rPr>
          <w:rFonts w:ascii="Arial" w:eastAsia="Arial" w:hAnsi="Arial" w:cs="Arial"/>
          <w:b/>
          <w:sz w:val="24"/>
          <w:lang w:val="hr-HR"/>
        </w:rPr>
        <w:t>Korisnici:</w:t>
      </w:r>
    </w:p>
    <w:p w:rsidR="00E848B3" w:rsidRDefault="00E848B3">
      <w:pPr>
        <w:pStyle w:val="Standard"/>
        <w:tabs>
          <w:tab w:val="left" w:pos="7666"/>
          <w:tab w:val="left" w:pos="9225"/>
        </w:tabs>
        <w:ind w:left="360" w:right="95"/>
        <w:jc w:val="both"/>
        <w:rPr>
          <w:rFonts w:ascii="Arial" w:eastAsia="Arial" w:hAnsi="Arial" w:cs="Arial"/>
          <w:b/>
          <w:sz w:val="24"/>
          <w:lang w:val="hr-HR"/>
        </w:rPr>
      </w:pPr>
    </w:p>
    <w:p w:rsidR="00E848B3" w:rsidRDefault="00F6117E">
      <w:pPr>
        <w:pStyle w:val="Standard"/>
        <w:tabs>
          <w:tab w:val="left" w:pos="7666"/>
          <w:tab w:val="left" w:pos="9225"/>
        </w:tabs>
        <w:ind w:left="360" w:right="95"/>
        <w:jc w:val="both"/>
        <w:rPr>
          <w:rFonts w:ascii="Arial" w:eastAsia="Arial" w:hAnsi="Arial" w:cs="Arial"/>
          <w:sz w:val="24"/>
          <w:lang w:val="hr-HR"/>
        </w:rPr>
      </w:pPr>
      <w:r>
        <w:rPr>
          <w:rFonts w:ascii="Arial" w:eastAsia="Arial" w:hAnsi="Arial" w:cs="Arial"/>
          <w:sz w:val="24"/>
          <w:lang w:val="hr-HR"/>
        </w:rPr>
        <w:t>Smještajni kapacitet u Domu je 86 kreveta. Dom Veli Lošinj ima kapacitet za 66 korisnika od toga je 52 mjesta predviđeno za smještaj korisnika od II. do IV. stupnja, a 14 mjesta za korisnike I. stupnja usluge. Dislocirana jedinica u Cresu ima kapacitet za 20 korisnika i predviđen je smještaj korisnika od II. do IV. stupnja.</w:t>
      </w:r>
    </w:p>
    <w:p w:rsidR="00E848B3" w:rsidRDefault="00E848B3">
      <w:pPr>
        <w:pStyle w:val="Standard"/>
        <w:tabs>
          <w:tab w:val="left" w:pos="7666"/>
          <w:tab w:val="left" w:pos="9225"/>
        </w:tabs>
        <w:ind w:left="360" w:right="95"/>
        <w:jc w:val="both"/>
        <w:rPr>
          <w:rFonts w:ascii="Arial" w:eastAsia="Calibri" w:hAnsi="Arial" w:cs="Arial"/>
          <w:lang w:val="hr-HR"/>
        </w:rPr>
      </w:pPr>
    </w:p>
    <w:p w:rsidR="00E848B3" w:rsidRDefault="00E848B3">
      <w:pPr>
        <w:pStyle w:val="Standard"/>
        <w:tabs>
          <w:tab w:val="left" w:pos="7666"/>
          <w:tab w:val="left" w:pos="9225"/>
        </w:tabs>
        <w:ind w:left="360" w:right="95"/>
        <w:jc w:val="both"/>
        <w:rPr>
          <w:rFonts w:ascii="Arial" w:hAnsi="Arial" w:cs="Arial"/>
          <w:lang w:val="hr-HR"/>
        </w:rPr>
      </w:pPr>
    </w:p>
    <w:p w:rsidR="00E848B3" w:rsidRDefault="00F6117E">
      <w:pPr>
        <w:pStyle w:val="Standard"/>
        <w:tabs>
          <w:tab w:val="left" w:pos="7666"/>
          <w:tab w:val="left" w:pos="9225"/>
        </w:tabs>
        <w:ind w:left="360" w:right="95"/>
        <w:jc w:val="both"/>
        <w:rPr>
          <w:rFonts w:ascii="Arial" w:eastAsia="Arial" w:hAnsi="Arial" w:cs="Arial"/>
          <w:b/>
          <w:sz w:val="24"/>
          <w:lang w:val="hr-HR"/>
        </w:rPr>
      </w:pPr>
      <w:r>
        <w:rPr>
          <w:rFonts w:ascii="Arial" w:eastAsia="Arial" w:hAnsi="Arial" w:cs="Arial"/>
          <w:b/>
          <w:sz w:val="24"/>
          <w:lang w:val="hr-HR"/>
        </w:rPr>
        <w:t xml:space="preserve"> Tablica 2. Prikaz kapaciteta i vrste smještaja</w:t>
      </w:r>
    </w:p>
    <w:p w:rsidR="00E848B3" w:rsidRDefault="00E848B3">
      <w:pPr>
        <w:pStyle w:val="Standard"/>
        <w:tabs>
          <w:tab w:val="left" w:pos="7666"/>
          <w:tab w:val="left" w:pos="9225"/>
        </w:tabs>
        <w:ind w:left="360" w:right="95"/>
        <w:jc w:val="both"/>
        <w:rPr>
          <w:rFonts w:ascii="Arial" w:hAnsi="Arial" w:cs="Arial"/>
          <w:lang w:val="hr-HR"/>
        </w:rPr>
      </w:pPr>
    </w:p>
    <w:tbl>
      <w:tblPr>
        <w:tblW w:w="9450" w:type="dxa"/>
        <w:tblInd w:w="261" w:type="dxa"/>
        <w:tblLayout w:type="fixed"/>
        <w:tblCellMar>
          <w:left w:w="10" w:type="dxa"/>
          <w:right w:w="10" w:type="dxa"/>
        </w:tblCellMar>
        <w:tblLook w:val="04A0" w:firstRow="1" w:lastRow="0" w:firstColumn="1" w:lastColumn="0" w:noHBand="0" w:noVBand="1"/>
      </w:tblPr>
      <w:tblGrid>
        <w:gridCol w:w="3360"/>
        <w:gridCol w:w="1410"/>
        <w:gridCol w:w="2085"/>
        <w:gridCol w:w="2595"/>
      </w:tblGrid>
      <w:tr w:rsidR="00E848B3">
        <w:tblPrEx>
          <w:tblCellMar>
            <w:top w:w="0" w:type="dxa"/>
            <w:bottom w:w="0" w:type="dxa"/>
          </w:tblCellMar>
        </w:tblPrEx>
        <w:trPr>
          <w:trHeight w:val="397"/>
        </w:trPr>
        <w:tc>
          <w:tcPr>
            <w:tcW w:w="4770"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Veli Lošinj</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 kreveta</w:t>
            </w:r>
          </w:p>
        </w:tc>
      </w:tr>
      <w:tr w:rsidR="00E848B3">
        <w:tblPrEx>
          <w:tblCellMar>
            <w:top w:w="0" w:type="dxa"/>
            <w:bottom w:w="0" w:type="dxa"/>
          </w:tblCellMar>
        </w:tblPrEx>
        <w:trPr>
          <w:trHeight w:val="397"/>
        </w:trPr>
        <w:tc>
          <w:tcPr>
            <w:tcW w:w="33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jednokrevetne sobe</w:t>
            </w:r>
          </w:p>
        </w:tc>
        <w:tc>
          <w:tcPr>
            <w:tcW w:w="14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208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66</w:t>
            </w:r>
          </w:p>
        </w:tc>
      </w:tr>
      <w:tr w:rsidR="00E848B3">
        <w:tblPrEx>
          <w:tblCellMar>
            <w:top w:w="0" w:type="dxa"/>
            <w:bottom w:w="0" w:type="dxa"/>
          </w:tblCellMar>
        </w:tblPrEx>
        <w:trPr>
          <w:trHeight w:val="397"/>
        </w:trPr>
        <w:tc>
          <w:tcPr>
            <w:tcW w:w="33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dvokrevetne sobe</w:t>
            </w:r>
          </w:p>
        </w:tc>
        <w:tc>
          <w:tcPr>
            <w:tcW w:w="14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7</w:t>
            </w:r>
          </w:p>
        </w:tc>
        <w:tc>
          <w:tcPr>
            <w:tcW w:w="208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14</w:t>
            </w:r>
          </w:p>
        </w:tc>
        <w:tc>
          <w:tcPr>
            <w:tcW w:w="259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17E" w:rsidRDefault="00F6117E">
            <w:pPr>
              <w:rPr>
                <w:rFonts w:hint="eastAsia"/>
              </w:rPr>
            </w:pPr>
          </w:p>
        </w:tc>
      </w:tr>
      <w:tr w:rsidR="00E848B3">
        <w:tblPrEx>
          <w:tblCellMar>
            <w:top w:w="0" w:type="dxa"/>
            <w:bottom w:w="0" w:type="dxa"/>
          </w:tblCellMar>
        </w:tblPrEx>
        <w:trPr>
          <w:trHeight w:val="397"/>
        </w:trPr>
        <w:tc>
          <w:tcPr>
            <w:tcW w:w="33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trokrevetne sobe</w:t>
            </w:r>
          </w:p>
        </w:tc>
        <w:tc>
          <w:tcPr>
            <w:tcW w:w="14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9</w:t>
            </w:r>
          </w:p>
        </w:tc>
        <w:tc>
          <w:tcPr>
            <w:tcW w:w="208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27</w:t>
            </w:r>
          </w:p>
        </w:tc>
        <w:tc>
          <w:tcPr>
            <w:tcW w:w="259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17E" w:rsidRDefault="00F6117E">
            <w:pPr>
              <w:rPr>
                <w:rFonts w:hint="eastAsia"/>
              </w:rPr>
            </w:pPr>
          </w:p>
        </w:tc>
      </w:tr>
      <w:tr w:rsidR="00E848B3">
        <w:tblPrEx>
          <w:tblCellMar>
            <w:top w:w="0" w:type="dxa"/>
            <w:bottom w:w="0" w:type="dxa"/>
          </w:tblCellMar>
        </w:tblPrEx>
        <w:trPr>
          <w:trHeight w:val="397"/>
        </w:trPr>
        <w:tc>
          <w:tcPr>
            <w:tcW w:w="33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četverokrevetne sobe</w:t>
            </w:r>
          </w:p>
        </w:tc>
        <w:tc>
          <w:tcPr>
            <w:tcW w:w="14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208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12</w:t>
            </w:r>
          </w:p>
        </w:tc>
        <w:tc>
          <w:tcPr>
            <w:tcW w:w="259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17E" w:rsidRDefault="00F6117E">
            <w:pPr>
              <w:rPr>
                <w:rFonts w:hint="eastAsia"/>
              </w:rPr>
            </w:pPr>
          </w:p>
        </w:tc>
      </w:tr>
      <w:tr w:rsidR="00E848B3">
        <w:tblPrEx>
          <w:tblCellMar>
            <w:top w:w="0" w:type="dxa"/>
            <w:bottom w:w="0" w:type="dxa"/>
          </w:tblCellMar>
        </w:tblPrEx>
        <w:trPr>
          <w:trHeight w:val="397"/>
        </w:trPr>
        <w:tc>
          <w:tcPr>
            <w:tcW w:w="33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dvokrevetne sobe s kupaonicom</w:t>
            </w:r>
          </w:p>
        </w:tc>
        <w:tc>
          <w:tcPr>
            <w:tcW w:w="14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w:t>
            </w:r>
          </w:p>
        </w:tc>
        <w:tc>
          <w:tcPr>
            <w:tcW w:w="208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w:t>
            </w:r>
          </w:p>
        </w:tc>
        <w:tc>
          <w:tcPr>
            <w:tcW w:w="259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17E" w:rsidRDefault="00F6117E">
            <w:pPr>
              <w:rPr>
                <w:rFonts w:hint="eastAsia"/>
              </w:rPr>
            </w:pPr>
          </w:p>
        </w:tc>
      </w:tr>
      <w:tr w:rsidR="00E848B3">
        <w:tblPrEx>
          <w:tblCellMar>
            <w:top w:w="0" w:type="dxa"/>
            <w:bottom w:w="0" w:type="dxa"/>
          </w:tblCellMar>
        </w:tblPrEx>
        <w:trPr>
          <w:trHeight w:val="397"/>
        </w:trPr>
        <w:tc>
          <w:tcPr>
            <w:tcW w:w="4770"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Cres</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r>
      <w:tr w:rsidR="00E848B3">
        <w:tblPrEx>
          <w:tblCellMar>
            <w:top w:w="0" w:type="dxa"/>
            <w:bottom w:w="0" w:type="dxa"/>
          </w:tblCellMar>
        </w:tblPrEx>
        <w:trPr>
          <w:trHeight w:val="397"/>
        </w:trPr>
        <w:tc>
          <w:tcPr>
            <w:tcW w:w="33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jednokrevetne sobe</w:t>
            </w:r>
          </w:p>
        </w:tc>
        <w:tc>
          <w:tcPr>
            <w:tcW w:w="14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208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20</w:t>
            </w:r>
          </w:p>
        </w:tc>
      </w:tr>
      <w:tr w:rsidR="00E848B3">
        <w:tblPrEx>
          <w:tblCellMar>
            <w:top w:w="0" w:type="dxa"/>
            <w:bottom w:w="0" w:type="dxa"/>
          </w:tblCellMar>
        </w:tblPrEx>
        <w:trPr>
          <w:trHeight w:val="397"/>
        </w:trPr>
        <w:tc>
          <w:tcPr>
            <w:tcW w:w="33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dvokrevetne sobe</w:t>
            </w:r>
          </w:p>
        </w:tc>
        <w:tc>
          <w:tcPr>
            <w:tcW w:w="14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6</w:t>
            </w:r>
          </w:p>
        </w:tc>
        <w:tc>
          <w:tcPr>
            <w:tcW w:w="208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12</w:t>
            </w:r>
          </w:p>
        </w:tc>
        <w:tc>
          <w:tcPr>
            <w:tcW w:w="259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17E" w:rsidRDefault="00F6117E">
            <w:pPr>
              <w:rPr>
                <w:rFonts w:hint="eastAsia"/>
              </w:rPr>
            </w:pPr>
          </w:p>
        </w:tc>
      </w:tr>
      <w:tr w:rsidR="00E848B3">
        <w:tblPrEx>
          <w:tblCellMar>
            <w:top w:w="0" w:type="dxa"/>
            <w:bottom w:w="0" w:type="dxa"/>
          </w:tblCellMar>
        </w:tblPrEx>
        <w:trPr>
          <w:trHeight w:val="397"/>
        </w:trPr>
        <w:tc>
          <w:tcPr>
            <w:tcW w:w="33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trokrevetne sobe</w:t>
            </w:r>
          </w:p>
        </w:tc>
        <w:tc>
          <w:tcPr>
            <w:tcW w:w="14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208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6</w:t>
            </w:r>
          </w:p>
        </w:tc>
        <w:tc>
          <w:tcPr>
            <w:tcW w:w="259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17E" w:rsidRDefault="00F6117E">
            <w:pPr>
              <w:rPr>
                <w:rFonts w:hint="eastAsia"/>
              </w:rPr>
            </w:pPr>
          </w:p>
        </w:tc>
      </w:tr>
      <w:tr w:rsidR="00E848B3">
        <w:tblPrEx>
          <w:tblCellMar>
            <w:top w:w="0" w:type="dxa"/>
            <w:bottom w:w="0" w:type="dxa"/>
          </w:tblCellMar>
        </w:tblPrEx>
        <w:trPr>
          <w:trHeight w:val="397"/>
        </w:trPr>
        <w:tc>
          <w:tcPr>
            <w:tcW w:w="4770" w:type="dxa"/>
            <w:gridSpan w:val="2"/>
            <w:tcBorders>
              <w:top w:val="single" w:sz="4" w:space="0" w:color="000000"/>
              <w:left w:val="single" w:sz="4" w:space="0" w:color="000000"/>
              <w:bottom w:val="single" w:sz="4" w:space="0" w:color="000000"/>
            </w:tcBorders>
            <w:shd w:val="clear" w:color="auto" w:fill="E5E5E5"/>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c>
          <w:tcPr>
            <w:tcW w:w="2085" w:type="dxa"/>
            <w:tcBorders>
              <w:top w:val="single" w:sz="4" w:space="0" w:color="000000"/>
              <w:left w:val="single" w:sz="4" w:space="0" w:color="000000"/>
              <w:bottom w:val="single" w:sz="4" w:space="0" w:color="000000"/>
            </w:tcBorders>
            <w:shd w:val="clear" w:color="auto" w:fill="E5E5E5"/>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c>
          <w:tcPr>
            <w:tcW w:w="25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86</w:t>
            </w:r>
          </w:p>
        </w:tc>
      </w:tr>
    </w:tbl>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pPr>
      <w:r>
        <w:rPr>
          <w:rFonts w:ascii="Arial" w:eastAsia="Arial" w:hAnsi="Arial" w:cs="Arial"/>
          <w:sz w:val="24"/>
          <w:lang w:val="hr-HR"/>
        </w:rPr>
        <w:t xml:space="preserve">Godinu završavamo sa </w:t>
      </w:r>
      <w:r>
        <w:rPr>
          <w:rFonts w:ascii="Arial" w:eastAsia="Arial" w:hAnsi="Arial" w:cs="Arial"/>
          <w:b/>
          <w:sz w:val="24"/>
          <w:lang w:val="hr-HR"/>
        </w:rPr>
        <w:t>89</w:t>
      </w:r>
      <w:r>
        <w:rPr>
          <w:rFonts w:ascii="Arial" w:eastAsia="Arial" w:hAnsi="Arial" w:cs="Arial"/>
          <w:sz w:val="24"/>
          <w:lang w:val="hr-HR"/>
        </w:rPr>
        <w:t xml:space="preserve"> korisnika – 69 korisnika u Domu u Velom Lošinju i 20 korisnika u dislociranoj jedinici u Cresu.  U Domu u Velom Lošinju imamo tri prekobrojna kreveta u odjelu pojačane njege i brige o zdravlju  zbog premještaja korisnika  iz stambenog odjela.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Tijekom svih mjeseci 2015. godine popunjenost kapaciteta u Domu u Velom Lošinju je bila stalna čak prekobrojna dva ili tri kreveta u stacionarnom odjelu zbog hitnog premještaja korisnika iz stambenog odjela.</w:t>
      </w:r>
    </w:p>
    <w:p w:rsidR="00E848B3" w:rsidRDefault="00E848B3">
      <w:pPr>
        <w:pStyle w:val="Standard"/>
        <w:tabs>
          <w:tab w:val="left" w:pos="6946"/>
          <w:tab w:val="left" w:pos="8505"/>
        </w:tabs>
        <w:ind w:right="95"/>
        <w:jc w:val="both"/>
        <w:rPr>
          <w:rFonts w:ascii="Arial" w:eastAsia="Arial" w:hAnsi="Arial" w:cs="Arial"/>
          <w:sz w:val="24"/>
          <w:lang w:val="hr-HR"/>
        </w:rPr>
      </w:pPr>
    </w:p>
    <w:p w:rsidR="00E848B3" w:rsidRDefault="00E848B3">
      <w:pPr>
        <w:pStyle w:val="Standard"/>
        <w:shd w:val="clear" w:color="auto" w:fill="FFFFFF"/>
        <w:tabs>
          <w:tab w:val="left" w:pos="6946"/>
          <w:tab w:val="left" w:pos="8505"/>
        </w:tabs>
        <w:ind w:right="95"/>
        <w:jc w:val="both"/>
        <w:rPr>
          <w:rFonts w:ascii="Arial" w:eastAsia="Arial" w:hAnsi="Arial" w:cs="Arial"/>
          <w:sz w:val="24"/>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lastRenderedPageBreak/>
        <w:t>PRIKAZ STRUKTURE  KORISNIKA DOMA NA DAN 31.12.2015. GODINE</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Korisnici po kronološkoj dobi,  spolu i stupnju usluge</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Tablica 3. Matična kuća Veli Lošinj</w:t>
      </w:r>
    </w:p>
    <w:p w:rsidR="00E848B3" w:rsidRDefault="00F6117E">
      <w:pPr>
        <w:pStyle w:val="Standard"/>
        <w:tabs>
          <w:tab w:val="left" w:pos="6946"/>
          <w:tab w:val="left" w:pos="8505"/>
        </w:tabs>
        <w:ind w:right="95"/>
        <w:rPr>
          <w:rFonts w:ascii="Arial" w:eastAsia="Arial" w:hAnsi="Arial" w:cs="Arial"/>
          <w:sz w:val="24"/>
          <w:lang w:val="hr-HR"/>
        </w:rPr>
      </w:pPr>
      <w:r>
        <w:rPr>
          <w:rFonts w:ascii="Arial" w:eastAsia="Arial" w:hAnsi="Arial" w:cs="Arial"/>
          <w:sz w:val="24"/>
          <w:lang w:val="hr-HR"/>
        </w:rPr>
        <w:t xml:space="preserve">                </w:t>
      </w:r>
    </w:p>
    <w:tbl>
      <w:tblPr>
        <w:tblW w:w="10380" w:type="dxa"/>
        <w:tblInd w:w="-159" w:type="dxa"/>
        <w:tblLayout w:type="fixed"/>
        <w:tblCellMar>
          <w:left w:w="10" w:type="dxa"/>
          <w:right w:w="10" w:type="dxa"/>
        </w:tblCellMar>
        <w:tblLook w:val="04A0" w:firstRow="1" w:lastRow="0" w:firstColumn="1" w:lastColumn="0" w:noHBand="0" w:noVBand="1"/>
      </w:tblPr>
      <w:tblGrid>
        <w:gridCol w:w="960"/>
        <w:gridCol w:w="630"/>
        <w:gridCol w:w="570"/>
        <w:gridCol w:w="615"/>
        <w:gridCol w:w="690"/>
        <w:gridCol w:w="510"/>
        <w:gridCol w:w="615"/>
        <w:gridCol w:w="600"/>
        <w:gridCol w:w="540"/>
        <w:gridCol w:w="615"/>
        <w:gridCol w:w="570"/>
        <w:gridCol w:w="630"/>
        <w:gridCol w:w="615"/>
        <w:gridCol w:w="630"/>
        <w:gridCol w:w="510"/>
        <w:gridCol w:w="1080"/>
      </w:tblGrid>
      <w:tr w:rsidR="00E848B3">
        <w:tblPrEx>
          <w:tblCellMar>
            <w:top w:w="0" w:type="dxa"/>
            <w:bottom w:w="0" w:type="dxa"/>
          </w:tblCellMar>
        </w:tblPrEx>
        <w:trPr>
          <w:trHeight w:hRule="exact" w:val="795"/>
        </w:trPr>
        <w:tc>
          <w:tcPr>
            <w:tcW w:w="960" w:type="dxa"/>
            <w:vMerge w:val="restart"/>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pPr>
            <w:r>
              <w:rPr>
                <w:rFonts w:ascii="Arial" w:hAnsi="Arial" w:cs="Arial"/>
                <w:spacing w:val="1"/>
                <w:w w:val="102"/>
                <w:lang w:val="hr-HR"/>
              </w:rPr>
              <w:t>D</w:t>
            </w:r>
            <w:r>
              <w:rPr>
                <w:rFonts w:ascii="Arial" w:hAnsi="Arial" w:cs="Arial"/>
                <w:w w:val="102"/>
                <w:lang w:val="hr-HR"/>
              </w:rPr>
              <w:t>ob</w:t>
            </w:r>
          </w:p>
        </w:tc>
        <w:tc>
          <w:tcPr>
            <w:tcW w:w="1815" w:type="dxa"/>
            <w:gridSpan w:val="3"/>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jc w:val="center"/>
              <w:rPr>
                <w:rFonts w:ascii="Arial" w:hAnsi="Arial" w:cs="Arial"/>
                <w:b/>
                <w:bCs/>
                <w:szCs w:val="18"/>
                <w:lang w:val="hr-HR"/>
              </w:rPr>
            </w:pPr>
            <w:r>
              <w:rPr>
                <w:rFonts w:ascii="Arial" w:hAnsi="Arial" w:cs="Arial"/>
                <w:b/>
                <w:bCs/>
                <w:szCs w:val="18"/>
                <w:lang w:val="hr-HR"/>
              </w:rPr>
              <w:t>I stupanj usluge-pokretni</w:t>
            </w:r>
          </w:p>
          <w:p w:rsidR="00E848B3" w:rsidRDefault="00E848B3">
            <w:pPr>
              <w:pStyle w:val="Standard"/>
              <w:spacing w:before="2"/>
              <w:jc w:val="center"/>
              <w:rPr>
                <w:rFonts w:ascii="Arial" w:hAnsi="Arial" w:cs="Arial"/>
                <w:b/>
                <w:bCs/>
                <w:szCs w:val="18"/>
                <w:lang w:val="hr-HR"/>
              </w:rPr>
            </w:pPr>
          </w:p>
        </w:tc>
        <w:tc>
          <w:tcPr>
            <w:tcW w:w="1815" w:type="dxa"/>
            <w:gridSpan w:val="3"/>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jc w:val="center"/>
              <w:rPr>
                <w:rFonts w:ascii="Arial" w:hAnsi="Arial" w:cs="Arial"/>
                <w:b/>
                <w:bCs/>
                <w:szCs w:val="18"/>
                <w:lang w:val="hr-HR"/>
              </w:rPr>
            </w:pPr>
            <w:r>
              <w:rPr>
                <w:rFonts w:ascii="Arial" w:hAnsi="Arial" w:cs="Arial"/>
                <w:b/>
                <w:bCs/>
                <w:szCs w:val="18"/>
                <w:lang w:val="hr-HR"/>
              </w:rPr>
              <w:t>II.stupanj usluge-teže pokretni</w:t>
            </w:r>
          </w:p>
        </w:tc>
        <w:tc>
          <w:tcPr>
            <w:tcW w:w="1755" w:type="dxa"/>
            <w:gridSpan w:val="3"/>
            <w:tcBorders>
              <w:top w:val="single" w:sz="6" w:space="0" w:color="000000"/>
              <w:left w:val="single" w:sz="4" w:space="0" w:color="000000"/>
            </w:tcBorders>
            <w:shd w:val="clear" w:color="auto" w:fill="E6E6FF"/>
            <w:tcMar>
              <w:top w:w="0" w:type="dxa"/>
              <w:left w:w="0" w:type="dxa"/>
              <w:bottom w:w="0" w:type="dxa"/>
              <w:right w:w="0" w:type="dxa"/>
            </w:tcMar>
          </w:tcPr>
          <w:p w:rsidR="00E848B3" w:rsidRDefault="00F6117E">
            <w:pPr>
              <w:pStyle w:val="Standard"/>
              <w:spacing w:before="2"/>
              <w:jc w:val="center"/>
              <w:rPr>
                <w:rFonts w:ascii="Arial" w:hAnsi="Arial" w:cs="Arial"/>
                <w:b/>
                <w:bCs/>
                <w:w w:val="102"/>
                <w:szCs w:val="18"/>
                <w:lang w:val="hr-HR"/>
              </w:rPr>
            </w:pPr>
            <w:r>
              <w:rPr>
                <w:rFonts w:ascii="Arial" w:hAnsi="Arial" w:cs="Arial"/>
                <w:b/>
                <w:bCs/>
                <w:w w:val="102"/>
                <w:szCs w:val="18"/>
                <w:lang w:val="hr-HR"/>
              </w:rPr>
              <w:t>III.stupanj usluge-</w:t>
            </w:r>
          </w:p>
          <w:p w:rsidR="00E848B3" w:rsidRDefault="00F6117E">
            <w:pPr>
              <w:pStyle w:val="Standard"/>
              <w:spacing w:before="2"/>
              <w:jc w:val="center"/>
              <w:rPr>
                <w:rFonts w:ascii="Arial" w:hAnsi="Arial" w:cs="Arial"/>
                <w:b/>
                <w:bCs/>
                <w:w w:val="102"/>
                <w:szCs w:val="18"/>
                <w:lang w:val="hr-HR"/>
              </w:rPr>
            </w:pPr>
            <w:r>
              <w:rPr>
                <w:rFonts w:ascii="Arial" w:hAnsi="Arial" w:cs="Arial"/>
                <w:b/>
                <w:bCs/>
                <w:w w:val="102"/>
                <w:szCs w:val="18"/>
                <w:lang w:val="hr-HR"/>
              </w:rPr>
              <w:t>nepokretni</w:t>
            </w:r>
          </w:p>
        </w:tc>
        <w:tc>
          <w:tcPr>
            <w:tcW w:w="1815" w:type="dxa"/>
            <w:gridSpan w:val="3"/>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7"/>
              <w:jc w:val="center"/>
              <w:rPr>
                <w:rFonts w:ascii="Arial" w:hAnsi="Arial" w:cs="Arial"/>
                <w:b/>
                <w:bCs/>
                <w:spacing w:val="1"/>
                <w:szCs w:val="18"/>
                <w:lang w:val="hr-HR"/>
              </w:rPr>
            </w:pPr>
            <w:r>
              <w:rPr>
                <w:rFonts w:ascii="Arial" w:hAnsi="Arial" w:cs="Arial"/>
                <w:b/>
                <w:bCs/>
                <w:spacing w:val="1"/>
                <w:szCs w:val="18"/>
                <w:lang w:val="hr-HR"/>
              </w:rPr>
              <w:t>IV.stupanj usluge-</w:t>
            </w:r>
          </w:p>
          <w:p w:rsidR="00E848B3" w:rsidRDefault="00F6117E">
            <w:pPr>
              <w:pStyle w:val="Standard"/>
              <w:spacing w:before="2"/>
              <w:ind w:left="97"/>
              <w:jc w:val="center"/>
              <w:rPr>
                <w:rFonts w:ascii="Arial" w:hAnsi="Arial" w:cs="Arial"/>
                <w:b/>
                <w:bCs/>
                <w:spacing w:val="1"/>
                <w:szCs w:val="18"/>
                <w:lang w:val="hr-HR"/>
              </w:rPr>
            </w:pPr>
            <w:r>
              <w:rPr>
                <w:rFonts w:ascii="Arial" w:hAnsi="Arial" w:cs="Arial"/>
                <w:b/>
                <w:bCs/>
                <w:spacing w:val="1"/>
                <w:szCs w:val="18"/>
                <w:lang w:val="hr-HR"/>
              </w:rPr>
              <w:t>ALZ.demencija</w:t>
            </w:r>
          </w:p>
        </w:tc>
        <w:tc>
          <w:tcPr>
            <w:tcW w:w="2220" w:type="dxa"/>
            <w:gridSpan w:val="3"/>
            <w:tcBorders>
              <w:top w:val="single" w:sz="6" w:space="0" w:color="000000"/>
              <w:left w:val="single" w:sz="4" w:space="0" w:color="000000"/>
              <w:bottom w:val="single" w:sz="6" w:space="0" w:color="000000"/>
              <w:right w:val="single" w:sz="6" w:space="0" w:color="000000"/>
            </w:tcBorders>
            <w:shd w:val="clear" w:color="auto" w:fill="E6E6FF"/>
            <w:tcMar>
              <w:top w:w="0" w:type="dxa"/>
              <w:left w:w="0" w:type="dxa"/>
              <w:bottom w:w="0" w:type="dxa"/>
              <w:right w:w="0" w:type="dxa"/>
            </w:tcMar>
          </w:tcPr>
          <w:p w:rsidR="00E848B3" w:rsidRDefault="00F6117E">
            <w:pPr>
              <w:pStyle w:val="Standard"/>
              <w:spacing w:before="2"/>
              <w:jc w:val="center"/>
              <w:rPr>
                <w:rFonts w:ascii="Arial" w:hAnsi="Arial" w:cs="Arial"/>
                <w:b/>
                <w:bCs/>
                <w:szCs w:val="18"/>
                <w:lang w:val="hr-HR"/>
              </w:rPr>
            </w:pPr>
            <w:r>
              <w:rPr>
                <w:rFonts w:ascii="Arial" w:hAnsi="Arial" w:cs="Arial"/>
                <w:b/>
                <w:bCs/>
                <w:szCs w:val="18"/>
                <w:lang w:val="hr-HR"/>
              </w:rPr>
              <w:t>UKUPNO</w:t>
            </w:r>
          </w:p>
        </w:tc>
      </w:tr>
      <w:tr w:rsidR="00E848B3">
        <w:tblPrEx>
          <w:tblCellMar>
            <w:top w:w="0" w:type="dxa"/>
            <w:bottom w:w="0" w:type="dxa"/>
          </w:tblCellMar>
        </w:tblPrEx>
        <w:trPr>
          <w:trHeight w:hRule="exact" w:val="419"/>
        </w:trPr>
        <w:tc>
          <w:tcPr>
            <w:tcW w:w="960" w:type="dxa"/>
            <w:vMerge/>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F6117E" w:rsidRDefault="00F6117E">
            <w:pPr>
              <w:rPr>
                <w:rFonts w:hint="eastAsia"/>
              </w:rPr>
            </w:pP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pPr>
            <w:r>
              <w:rPr>
                <w:rFonts w:ascii="Arial" w:hAnsi="Arial" w:cs="Arial"/>
                <w:spacing w:val="-3"/>
                <w:w w:val="102"/>
                <w:sz w:val="16"/>
                <w:szCs w:val="16"/>
                <w:lang w:val="hr-HR"/>
              </w:rPr>
              <w:t>m</w:t>
            </w:r>
            <w:r>
              <w:rPr>
                <w:rFonts w:ascii="Arial" w:hAnsi="Arial" w:cs="Arial"/>
                <w:spacing w:val="1"/>
                <w:w w:val="102"/>
                <w:sz w:val="16"/>
                <w:szCs w:val="16"/>
                <w:lang w:val="hr-HR"/>
              </w:rPr>
              <w:t>u</w:t>
            </w:r>
            <w:r>
              <w:rPr>
                <w:rFonts w:ascii="Arial" w:hAnsi="Arial" w:cs="Arial"/>
                <w:w w:val="102"/>
                <w:sz w:val="16"/>
                <w:szCs w:val="16"/>
                <w:lang w:val="hr-HR"/>
              </w:rPr>
              <w:t>š</w:t>
            </w:r>
            <w:r>
              <w:rPr>
                <w:rFonts w:ascii="Arial" w:hAnsi="Arial" w:cs="Arial"/>
                <w:spacing w:val="1"/>
                <w:w w:val="102"/>
                <w:sz w:val="16"/>
                <w:szCs w:val="16"/>
                <w:lang w:val="hr-HR"/>
              </w:rPr>
              <w:t>k</w:t>
            </w:r>
            <w:r>
              <w:rPr>
                <w:rFonts w:ascii="Arial" w:hAnsi="Arial" w:cs="Arial"/>
                <w:w w:val="102"/>
                <w:sz w:val="16"/>
                <w:szCs w:val="16"/>
                <w:lang w:val="hr-HR"/>
              </w:rPr>
              <w:t>i</w:t>
            </w:r>
          </w:p>
        </w:tc>
        <w:tc>
          <w:tcPr>
            <w:tcW w:w="57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pPr>
            <w:r>
              <w:rPr>
                <w:rFonts w:ascii="Arial" w:hAnsi="Arial" w:cs="Arial"/>
                <w:spacing w:val="1"/>
                <w:w w:val="102"/>
                <w:sz w:val="16"/>
                <w:szCs w:val="16"/>
                <w:lang w:val="hr-HR"/>
              </w:rPr>
              <w:t>ž</w:t>
            </w:r>
            <w:r>
              <w:rPr>
                <w:rFonts w:ascii="Arial" w:hAnsi="Arial" w:cs="Arial"/>
                <w:spacing w:val="-2"/>
                <w:w w:val="102"/>
                <w:sz w:val="16"/>
                <w:szCs w:val="16"/>
                <w:lang w:val="hr-HR"/>
              </w:rPr>
              <w:t>e</w:t>
            </w:r>
            <w:r>
              <w:rPr>
                <w:rFonts w:ascii="Arial" w:hAnsi="Arial" w:cs="Arial"/>
                <w:w w:val="102"/>
                <w:sz w:val="16"/>
                <w:szCs w:val="16"/>
                <w:lang w:val="hr-HR"/>
              </w:rPr>
              <w:t>ne</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pPr>
            <w:r>
              <w:rPr>
                <w:rFonts w:ascii="Arial" w:hAnsi="Arial" w:cs="Arial"/>
                <w:color w:val="0000FF"/>
                <w:w w:val="102"/>
                <w:sz w:val="16"/>
                <w:szCs w:val="16"/>
                <w:lang w:val="hr-HR"/>
              </w:rPr>
              <w:t>s</w:t>
            </w:r>
            <w:r>
              <w:rPr>
                <w:rFonts w:ascii="Arial" w:hAnsi="Arial" w:cs="Arial"/>
                <w:color w:val="0000FF"/>
                <w:spacing w:val="1"/>
                <w:w w:val="102"/>
                <w:sz w:val="16"/>
                <w:szCs w:val="16"/>
                <w:lang w:val="hr-HR"/>
              </w:rPr>
              <w:t>v</w:t>
            </w:r>
            <w:r>
              <w:rPr>
                <w:rFonts w:ascii="Arial" w:hAnsi="Arial" w:cs="Arial"/>
                <w:color w:val="0000FF"/>
                <w:spacing w:val="-2"/>
                <w:w w:val="102"/>
                <w:sz w:val="16"/>
                <w:szCs w:val="16"/>
                <w:lang w:val="hr-HR"/>
              </w:rPr>
              <w:t>e</w:t>
            </w:r>
            <w:r>
              <w:rPr>
                <w:rFonts w:ascii="Arial" w:hAnsi="Arial" w:cs="Arial"/>
                <w:color w:val="0000FF"/>
                <w:w w:val="102"/>
                <w:sz w:val="16"/>
                <w:szCs w:val="16"/>
                <w:lang w:val="hr-HR"/>
              </w:rPr>
              <w:t>ga</w:t>
            </w:r>
          </w:p>
        </w:tc>
        <w:tc>
          <w:tcPr>
            <w:tcW w:w="69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pPr>
            <w:r>
              <w:rPr>
                <w:rFonts w:ascii="Arial" w:hAnsi="Arial" w:cs="Arial"/>
                <w:spacing w:val="-1"/>
                <w:w w:val="102"/>
                <w:sz w:val="16"/>
                <w:szCs w:val="16"/>
                <w:lang w:val="hr-HR"/>
              </w:rPr>
              <w:t>muš</w:t>
            </w:r>
            <w:r>
              <w:rPr>
                <w:rFonts w:ascii="Arial" w:hAnsi="Arial" w:cs="Arial"/>
                <w:spacing w:val="1"/>
                <w:w w:val="102"/>
                <w:sz w:val="16"/>
                <w:szCs w:val="16"/>
                <w:lang w:val="hr-HR"/>
              </w:rPr>
              <w:t>k</w:t>
            </w:r>
            <w:r>
              <w:rPr>
                <w:rFonts w:ascii="Arial" w:hAnsi="Arial" w:cs="Arial"/>
                <w:w w:val="102"/>
                <w:sz w:val="16"/>
                <w:szCs w:val="16"/>
                <w:lang w:val="hr-HR"/>
              </w:rPr>
              <w:t>i</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7"/>
            </w:pPr>
            <w:r>
              <w:rPr>
                <w:rFonts w:ascii="Arial" w:hAnsi="Arial" w:cs="Arial"/>
                <w:spacing w:val="1"/>
                <w:w w:val="102"/>
                <w:sz w:val="16"/>
                <w:szCs w:val="16"/>
                <w:lang w:val="hr-HR"/>
              </w:rPr>
              <w:t>ž</w:t>
            </w:r>
            <w:r>
              <w:rPr>
                <w:rFonts w:ascii="Arial" w:hAnsi="Arial" w:cs="Arial"/>
                <w:spacing w:val="-1"/>
                <w:w w:val="102"/>
                <w:sz w:val="16"/>
                <w:szCs w:val="16"/>
                <w:lang w:val="hr-HR"/>
              </w:rPr>
              <w:t>ene</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pPr>
            <w:r>
              <w:rPr>
                <w:rFonts w:ascii="Arial" w:hAnsi="Arial" w:cs="Arial"/>
                <w:color w:val="0000FF"/>
                <w:w w:val="102"/>
                <w:sz w:val="16"/>
                <w:szCs w:val="16"/>
                <w:lang w:val="hr-HR"/>
              </w:rPr>
              <w:t>sv</w:t>
            </w:r>
            <w:r>
              <w:rPr>
                <w:rFonts w:ascii="Arial" w:hAnsi="Arial" w:cs="Arial"/>
                <w:color w:val="0000FF"/>
                <w:spacing w:val="-1"/>
                <w:w w:val="102"/>
                <w:sz w:val="16"/>
                <w:szCs w:val="16"/>
                <w:lang w:val="hr-HR"/>
              </w:rPr>
              <w:t>e</w:t>
            </w:r>
            <w:r>
              <w:rPr>
                <w:rFonts w:ascii="Arial" w:hAnsi="Arial" w:cs="Arial"/>
                <w:color w:val="0000FF"/>
                <w:w w:val="102"/>
                <w:sz w:val="16"/>
                <w:szCs w:val="16"/>
                <w:lang w:val="hr-HR"/>
              </w:rPr>
              <w:t>ga</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pPr>
            <w:r>
              <w:rPr>
                <w:rFonts w:ascii="Arial" w:hAnsi="Arial" w:cs="Arial"/>
                <w:spacing w:val="-1"/>
                <w:w w:val="102"/>
                <w:sz w:val="16"/>
                <w:szCs w:val="16"/>
                <w:lang w:val="hr-HR"/>
              </w:rPr>
              <w:t>muš</w:t>
            </w:r>
            <w:r>
              <w:rPr>
                <w:rFonts w:ascii="Arial" w:hAnsi="Arial" w:cs="Arial"/>
                <w:spacing w:val="1"/>
                <w:w w:val="102"/>
                <w:sz w:val="16"/>
                <w:szCs w:val="16"/>
                <w:lang w:val="hr-HR"/>
              </w:rPr>
              <w:t>k</w:t>
            </w:r>
            <w:r>
              <w:rPr>
                <w:rFonts w:ascii="Arial" w:hAnsi="Arial" w:cs="Arial"/>
                <w:w w:val="102"/>
                <w:sz w:val="16"/>
                <w:szCs w:val="16"/>
                <w:lang w:val="hr-HR"/>
              </w:rPr>
              <w:t>i</w:t>
            </w:r>
          </w:p>
        </w:tc>
        <w:tc>
          <w:tcPr>
            <w:tcW w:w="54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7"/>
            </w:pPr>
            <w:r>
              <w:rPr>
                <w:rFonts w:ascii="Arial" w:hAnsi="Arial" w:cs="Arial"/>
                <w:spacing w:val="1"/>
                <w:w w:val="102"/>
                <w:sz w:val="16"/>
                <w:szCs w:val="16"/>
                <w:lang w:val="hr-HR"/>
              </w:rPr>
              <w:t>ž</w:t>
            </w:r>
            <w:r>
              <w:rPr>
                <w:rFonts w:ascii="Arial" w:hAnsi="Arial" w:cs="Arial"/>
                <w:spacing w:val="-1"/>
                <w:w w:val="102"/>
                <w:sz w:val="16"/>
                <w:szCs w:val="16"/>
                <w:lang w:val="hr-HR"/>
              </w:rPr>
              <w:t>ene</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rPr>
                <w:rFonts w:ascii="Arial" w:hAnsi="Arial" w:cs="Arial"/>
                <w:color w:val="0000FF"/>
                <w:w w:val="102"/>
                <w:sz w:val="16"/>
                <w:szCs w:val="16"/>
                <w:lang w:val="hr-HR"/>
              </w:rPr>
            </w:pPr>
            <w:r>
              <w:rPr>
                <w:rFonts w:ascii="Arial" w:hAnsi="Arial" w:cs="Arial"/>
                <w:color w:val="0000FF"/>
                <w:w w:val="102"/>
                <w:sz w:val="16"/>
                <w:szCs w:val="16"/>
                <w:lang w:val="hr-HR"/>
              </w:rPr>
              <w:t>svega</w:t>
            </w:r>
          </w:p>
        </w:tc>
        <w:tc>
          <w:tcPr>
            <w:tcW w:w="57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pPr>
            <w:r>
              <w:rPr>
                <w:rFonts w:ascii="Arial" w:hAnsi="Arial" w:cs="Arial"/>
                <w:spacing w:val="-1"/>
                <w:w w:val="102"/>
                <w:sz w:val="16"/>
                <w:szCs w:val="16"/>
                <w:lang w:val="hr-HR"/>
              </w:rPr>
              <w:t>mu</w:t>
            </w:r>
            <w:r>
              <w:rPr>
                <w:rFonts w:ascii="Arial" w:hAnsi="Arial" w:cs="Arial"/>
                <w:spacing w:val="1"/>
                <w:w w:val="102"/>
                <w:sz w:val="16"/>
                <w:szCs w:val="16"/>
                <w:lang w:val="hr-HR"/>
              </w:rPr>
              <w:t>šk</w:t>
            </w:r>
            <w:r>
              <w:rPr>
                <w:rFonts w:ascii="Arial" w:hAnsi="Arial" w:cs="Arial"/>
                <w:w w:val="102"/>
                <w:sz w:val="16"/>
                <w:szCs w:val="16"/>
                <w:lang w:val="hr-HR"/>
              </w:rPr>
              <w:t>i</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7"/>
              <w:rPr>
                <w:rFonts w:ascii="Arial" w:hAnsi="Arial" w:cs="Arial"/>
                <w:spacing w:val="-1"/>
                <w:w w:val="102"/>
                <w:sz w:val="16"/>
                <w:szCs w:val="16"/>
                <w:lang w:val="hr-HR"/>
              </w:rPr>
            </w:pPr>
            <w:r>
              <w:rPr>
                <w:rFonts w:ascii="Arial" w:hAnsi="Arial" w:cs="Arial"/>
                <w:spacing w:val="-1"/>
                <w:w w:val="102"/>
                <w:sz w:val="16"/>
                <w:szCs w:val="16"/>
                <w:lang w:val="hr-HR"/>
              </w:rPr>
              <w:t>žene</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96"/>
              <w:rPr>
                <w:rFonts w:ascii="Arial" w:hAnsi="Arial" w:cs="Arial"/>
                <w:color w:val="FF0000"/>
                <w:w w:val="102"/>
                <w:sz w:val="16"/>
                <w:szCs w:val="16"/>
                <w:lang w:val="hr-HR"/>
              </w:rPr>
            </w:pPr>
            <w:r>
              <w:rPr>
                <w:rFonts w:ascii="Arial" w:hAnsi="Arial" w:cs="Arial"/>
                <w:color w:val="FF0000"/>
                <w:w w:val="102"/>
                <w:sz w:val="16"/>
                <w:szCs w:val="16"/>
                <w:lang w:val="hr-HR"/>
              </w:rPr>
              <w:t>svega</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rPr>
                <w:rFonts w:ascii="Arial" w:hAnsi="Arial" w:cs="Arial"/>
                <w:sz w:val="16"/>
                <w:szCs w:val="16"/>
                <w:lang w:val="hr-HR"/>
              </w:rPr>
            </w:pPr>
            <w:r>
              <w:rPr>
                <w:rFonts w:ascii="Arial" w:hAnsi="Arial" w:cs="Arial"/>
                <w:sz w:val="16"/>
                <w:szCs w:val="16"/>
                <w:lang w:val="hr-HR"/>
              </w:rPr>
              <w:t>muški</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rPr>
                <w:rFonts w:ascii="Arial" w:hAnsi="Arial" w:cs="Arial"/>
                <w:sz w:val="16"/>
                <w:szCs w:val="16"/>
                <w:lang w:val="hr-HR"/>
              </w:rPr>
            </w:pPr>
            <w:r>
              <w:rPr>
                <w:rFonts w:ascii="Arial" w:hAnsi="Arial" w:cs="Arial"/>
                <w:sz w:val="16"/>
                <w:szCs w:val="16"/>
                <w:lang w:val="hr-HR"/>
              </w:rPr>
              <w:t>žene</w:t>
            </w:r>
          </w:p>
        </w:tc>
        <w:tc>
          <w:tcPr>
            <w:tcW w:w="1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2"/>
              <w:rPr>
                <w:rFonts w:ascii="Arial" w:hAnsi="Arial" w:cs="Arial"/>
                <w:sz w:val="16"/>
                <w:szCs w:val="16"/>
                <w:lang w:val="hr-HR"/>
              </w:rPr>
            </w:pPr>
            <w:r>
              <w:rPr>
                <w:rFonts w:ascii="Arial" w:hAnsi="Arial" w:cs="Arial"/>
                <w:sz w:val="16"/>
                <w:szCs w:val="16"/>
                <w:lang w:val="hr-HR"/>
              </w:rPr>
              <w:t>svega</w:t>
            </w:r>
          </w:p>
        </w:tc>
      </w:tr>
      <w:tr w:rsidR="00E848B3">
        <w:tblPrEx>
          <w:tblCellMar>
            <w:top w:w="0" w:type="dxa"/>
            <w:bottom w:w="0" w:type="dxa"/>
          </w:tblCellMar>
        </w:tblPrEx>
        <w:trPr>
          <w:trHeight w:hRule="exact" w:val="528"/>
        </w:trPr>
        <w:tc>
          <w:tcPr>
            <w:tcW w:w="96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45 do 49 god.</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 w:val="18"/>
                <w:szCs w:val="18"/>
                <w:lang w:val="hr-HR"/>
              </w:rPr>
            </w:pPr>
            <w:r>
              <w:rPr>
                <w:rFonts w:ascii="Arial" w:hAnsi="Arial" w:cs="Arial"/>
                <w:sz w:val="18"/>
                <w:szCs w:val="18"/>
                <w:lang w:val="hr-HR"/>
              </w:rPr>
              <w:t>-</w:t>
            </w:r>
          </w:p>
        </w:tc>
        <w:tc>
          <w:tcPr>
            <w:tcW w:w="57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 w:val="18"/>
                <w:szCs w:val="18"/>
                <w:lang w:val="hr-HR"/>
              </w:rPr>
            </w:pPr>
            <w:r>
              <w:rPr>
                <w:rFonts w:ascii="Arial" w:hAnsi="Arial" w:cs="Arial"/>
                <w:sz w:val="18"/>
                <w:szCs w:val="18"/>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 w:val="18"/>
                <w:szCs w:val="18"/>
                <w:lang w:val="hr-HR"/>
              </w:rPr>
            </w:pPr>
            <w:r>
              <w:rPr>
                <w:rFonts w:ascii="Arial" w:hAnsi="Arial" w:cs="Arial"/>
                <w:sz w:val="18"/>
                <w:szCs w:val="18"/>
                <w:lang w:val="hr-HR"/>
              </w:rPr>
              <w:t>-</w:t>
            </w:r>
          </w:p>
        </w:tc>
        <w:tc>
          <w:tcPr>
            <w:tcW w:w="69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 w:val="18"/>
                <w:szCs w:val="18"/>
                <w:lang w:val="hr-HR"/>
              </w:rPr>
            </w:pPr>
            <w:r>
              <w:rPr>
                <w:rFonts w:ascii="Arial" w:hAnsi="Arial" w:cs="Arial"/>
                <w:sz w:val="18"/>
                <w:szCs w:val="18"/>
                <w:lang w:val="hr-HR"/>
              </w:rPr>
              <w:t>-</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 w:val="18"/>
                <w:szCs w:val="18"/>
                <w:lang w:val="hr-HR"/>
              </w:rPr>
            </w:pPr>
            <w:r>
              <w:rPr>
                <w:rFonts w:ascii="Arial" w:hAnsi="Arial" w:cs="Arial"/>
                <w:sz w:val="18"/>
                <w:szCs w:val="18"/>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 w:val="18"/>
                <w:szCs w:val="18"/>
                <w:lang w:val="hr-HR"/>
              </w:rPr>
            </w:pPr>
            <w:r>
              <w:rPr>
                <w:rFonts w:ascii="Arial" w:hAnsi="Arial" w:cs="Arial"/>
                <w:sz w:val="18"/>
                <w:szCs w:val="18"/>
                <w:lang w:val="hr-HR"/>
              </w:rPr>
              <w:t>-</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8"/>
              <w:jc w:val="center"/>
              <w:rPr>
                <w:rFonts w:ascii="Arial" w:hAnsi="Arial" w:cs="Arial"/>
                <w:sz w:val="18"/>
                <w:szCs w:val="18"/>
                <w:lang w:val="hr-HR"/>
              </w:rPr>
            </w:pPr>
            <w:r>
              <w:rPr>
                <w:rFonts w:ascii="Arial" w:hAnsi="Arial" w:cs="Arial"/>
                <w:sz w:val="18"/>
                <w:szCs w:val="18"/>
                <w:lang w:val="hr-HR"/>
              </w:rPr>
              <w:t>-</w:t>
            </w:r>
          </w:p>
        </w:tc>
        <w:tc>
          <w:tcPr>
            <w:tcW w:w="54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9" w:right="331"/>
              <w:jc w:val="center"/>
              <w:rPr>
                <w:rFonts w:ascii="Arial" w:hAnsi="Arial" w:cs="Arial"/>
                <w:sz w:val="18"/>
                <w:szCs w:val="18"/>
                <w:lang w:val="hr-HR"/>
              </w:rPr>
            </w:pPr>
            <w:r>
              <w:rPr>
                <w:rFonts w:ascii="Arial" w:hAnsi="Arial" w:cs="Arial"/>
                <w:sz w:val="18"/>
                <w:szCs w:val="18"/>
                <w:lang w:val="hr-HR"/>
              </w:rPr>
              <w:t>-</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 w:val="18"/>
                <w:szCs w:val="18"/>
                <w:lang w:val="hr-HR"/>
              </w:rPr>
            </w:pPr>
            <w:r>
              <w:rPr>
                <w:rFonts w:ascii="Arial" w:hAnsi="Arial" w:cs="Arial"/>
                <w:sz w:val="18"/>
                <w:szCs w:val="18"/>
                <w:lang w:val="hr-HR"/>
              </w:rPr>
              <w:t>-</w:t>
            </w:r>
          </w:p>
        </w:tc>
        <w:tc>
          <w:tcPr>
            <w:tcW w:w="57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E848B3">
            <w:pPr>
              <w:pStyle w:val="Standard"/>
              <w:snapToGrid w:val="0"/>
              <w:spacing w:before="2"/>
              <w:ind w:left="228" w:right="367"/>
              <w:jc w:val="center"/>
              <w:rPr>
                <w:rFonts w:ascii="Arial" w:hAnsi="Arial" w:cs="Arial"/>
                <w:sz w:val="18"/>
                <w:szCs w:val="18"/>
                <w:lang w:val="hr-HR"/>
              </w:rPr>
            </w:pP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 w:val="18"/>
                <w:szCs w:val="18"/>
                <w:lang w:val="hr-HR"/>
              </w:rPr>
            </w:pPr>
            <w:r>
              <w:rPr>
                <w:rFonts w:ascii="Arial" w:hAnsi="Arial" w:cs="Arial"/>
                <w:sz w:val="18"/>
                <w:szCs w:val="18"/>
                <w:lang w:val="hr-HR"/>
              </w:rPr>
              <w:t>-</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 w:val="18"/>
                <w:szCs w:val="18"/>
                <w:lang w:val="hr-HR"/>
              </w:rPr>
            </w:pPr>
            <w:r>
              <w:rPr>
                <w:rFonts w:ascii="Arial" w:hAnsi="Arial" w:cs="Arial"/>
                <w:b/>
                <w:sz w:val="18"/>
                <w:szCs w:val="18"/>
                <w:lang w:val="hr-HR"/>
              </w:rPr>
              <w:t>-</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E848B3">
            <w:pPr>
              <w:pStyle w:val="Standard"/>
              <w:snapToGrid w:val="0"/>
              <w:spacing w:before="3"/>
              <w:ind w:right="305"/>
              <w:jc w:val="center"/>
              <w:rPr>
                <w:rFonts w:ascii="Arial" w:hAnsi="Arial" w:cs="Arial"/>
                <w:sz w:val="18"/>
                <w:szCs w:val="18"/>
                <w:lang w:val="hr-HR"/>
              </w:rPr>
            </w:pP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 w:val="18"/>
                <w:szCs w:val="18"/>
                <w:lang w:val="hr-HR"/>
              </w:rPr>
            </w:pPr>
            <w:r>
              <w:rPr>
                <w:rFonts w:ascii="Arial" w:hAnsi="Arial" w:cs="Arial"/>
                <w:sz w:val="18"/>
                <w:szCs w:val="18"/>
                <w:lang w:val="hr-HR"/>
              </w:rPr>
              <w:t>-</w:t>
            </w:r>
          </w:p>
        </w:tc>
        <w:tc>
          <w:tcPr>
            <w:tcW w:w="1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 w:val="18"/>
                <w:szCs w:val="18"/>
                <w:lang w:val="hr-HR"/>
              </w:rPr>
            </w:pPr>
            <w:r>
              <w:rPr>
                <w:rFonts w:ascii="Arial" w:hAnsi="Arial" w:cs="Arial"/>
                <w:b/>
                <w:sz w:val="18"/>
                <w:szCs w:val="18"/>
                <w:lang w:val="hr-HR"/>
              </w:rPr>
              <w:t>-</w:t>
            </w:r>
          </w:p>
        </w:tc>
      </w:tr>
      <w:tr w:rsidR="00E848B3">
        <w:tblPrEx>
          <w:tblCellMar>
            <w:top w:w="0" w:type="dxa"/>
            <w:bottom w:w="0" w:type="dxa"/>
          </w:tblCellMar>
        </w:tblPrEx>
        <w:trPr>
          <w:trHeight w:hRule="exact" w:val="530"/>
        </w:trPr>
        <w:tc>
          <w:tcPr>
            <w:tcW w:w="960" w:type="dxa"/>
            <w:tcBorders>
              <w:top w:val="single" w:sz="6"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50 do 54</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7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9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w:t>
            </w:r>
          </w:p>
        </w:tc>
        <w:tc>
          <w:tcPr>
            <w:tcW w:w="60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68"/>
              <w:jc w:val="center"/>
              <w:rPr>
                <w:rFonts w:ascii="Arial" w:hAnsi="Arial" w:cs="Arial"/>
                <w:szCs w:val="22"/>
                <w:lang w:val="hr-HR"/>
              </w:rPr>
            </w:pPr>
            <w:r>
              <w:rPr>
                <w:rFonts w:ascii="Arial" w:hAnsi="Arial" w:cs="Arial"/>
                <w:szCs w:val="22"/>
                <w:lang w:val="hr-HR"/>
              </w:rPr>
              <w:t>1</w:t>
            </w:r>
          </w:p>
        </w:tc>
        <w:tc>
          <w:tcPr>
            <w:tcW w:w="54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1</w:t>
            </w:r>
          </w:p>
        </w:tc>
        <w:tc>
          <w:tcPr>
            <w:tcW w:w="57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Cs w:val="22"/>
                <w:lang w:val="hr-HR"/>
              </w:rPr>
            </w:pPr>
            <w:r>
              <w:rPr>
                <w:rFonts w:ascii="Arial" w:hAnsi="Arial" w:cs="Arial"/>
                <w:szCs w:val="22"/>
                <w:lang w:val="hr-HR"/>
              </w:rPr>
              <w:t>2</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2</w:t>
            </w:r>
          </w:p>
        </w:tc>
        <w:tc>
          <w:tcPr>
            <w:tcW w:w="63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3</w:t>
            </w:r>
          </w:p>
        </w:tc>
        <w:tc>
          <w:tcPr>
            <w:tcW w:w="51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1080" w:type="dxa"/>
            <w:tcBorders>
              <w:top w:val="single" w:sz="6"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3</w:t>
            </w:r>
          </w:p>
        </w:tc>
      </w:tr>
      <w:tr w:rsidR="00E848B3">
        <w:tblPrEx>
          <w:tblCellMar>
            <w:top w:w="0" w:type="dxa"/>
            <w:bottom w:w="0" w:type="dxa"/>
          </w:tblCellMar>
        </w:tblPrEx>
        <w:trPr>
          <w:trHeight w:hRule="exact" w:val="528"/>
        </w:trPr>
        <w:tc>
          <w:tcPr>
            <w:tcW w:w="960" w:type="dxa"/>
            <w:tcBorders>
              <w:top w:val="single" w:sz="4"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7"/>
              <w:ind w:left="96"/>
              <w:rPr>
                <w:rFonts w:ascii="Arial" w:hAnsi="Arial" w:cs="Arial"/>
                <w:lang w:val="hr-HR"/>
              </w:rPr>
            </w:pPr>
            <w:r>
              <w:rPr>
                <w:rFonts w:ascii="Arial" w:hAnsi="Arial" w:cs="Arial"/>
                <w:lang w:val="hr-HR"/>
              </w:rPr>
              <w:t>Od 55 do 59</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1</w:t>
            </w:r>
          </w:p>
        </w:tc>
        <w:tc>
          <w:tcPr>
            <w:tcW w:w="57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b/>
                <w:szCs w:val="22"/>
                <w:lang w:val="hr-HR"/>
              </w:rPr>
            </w:pPr>
            <w:r>
              <w:rPr>
                <w:rFonts w:ascii="Arial" w:hAnsi="Arial" w:cs="Arial"/>
                <w:b/>
                <w:szCs w:val="22"/>
                <w:lang w:val="hr-HR"/>
              </w:rPr>
              <w:t>1</w:t>
            </w:r>
          </w:p>
        </w:tc>
        <w:tc>
          <w:tcPr>
            <w:tcW w:w="69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w:t>
            </w:r>
          </w:p>
        </w:tc>
        <w:tc>
          <w:tcPr>
            <w:tcW w:w="60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4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9" w:right="331"/>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E848B3">
            <w:pPr>
              <w:pStyle w:val="Standard"/>
              <w:snapToGrid w:val="0"/>
              <w:spacing w:before="3"/>
              <w:ind w:left="209"/>
              <w:jc w:val="center"/>
              <w:rPr>
                <w:rFonts w:ascii="Arial" w:hAnsi="Arial" w:cs="Arial"/>
                <w:b/>
                <w:szCs w:val="22"/>
                <w:lang w:val="hr-HR"/>
              </w:rPr>
            </w:pPr>
          </w:p>
        </w:tc>
        <w:tc>
          <w:tcPr>
            <w:tcW w:w="57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85" w:right="310"/>
              <w:jc w:val="center"/>
              <w:rPr>
                <w:rFonts w:ascii="Arial" w:hAnsi="Arial" w:cs="Arial"/>
                <w:szCs w:val="22"/>
                <w:lang w:val="hr-HR"/>
              </w:rPr>
            </w:pPr>
            <w:r>
              <w:rPr>
                <w:rFonts w:ascii="Arial" w:hAnsi="Arial" w:cs="Arial"/>
                <w:szCs w:val="22"/>
                <w:lang w:val="hr-HR"/>
              </w:rPr>
              <w:t>1</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Cs w:val="22"/>
                <w:lang w:val="hr-HR"/>
              </w:rPr>
            </w:pPr>
            <w:r>
              <w:rPr>
                <w:rFonts w:ascii="Arial" w:hAnsi="Arial" w:cs="Arial"/>
                <w:szCs w:val="22"/>
                <w:lang w:val="hr-HR"/>
              </w:rPr>
              <w:t>1</w:t>
            </w:r>
          </w:p>
        </w:tc>
        <w:tc>
          <w:tcPr>
            <w:tcW w:w="615"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2</w:t>
            </w:r>
          </w:p>
        </w:tc>
        <w:tc>
          <w:tcPr>
            <w:tcW w:w="63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2</w:t>
            </w:r>
          </w:p>
        </w:tc>
        <w:tc>
          <w:tcPr>
            <w:tcW w:w="51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1</w:t>
            </w:r>
          </w:p>
        </w:tc>
        <w:tc>
          <w:tcPr>
            <w:tcW w:w="1080"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3</w:t>
            </w:r>
          </w:p>
        </w:tc>
      </w:tr>
      <w:tr w:rsidR="00E848B3">
        <w:tblPrEx>
          <w:tblCellMar>
            <w:top w:w="0" w:type="dxa"/>
            <w:bottom w:w="0" w:type="dxa"/>
          </w:tblCellMar>
        </w:tblPrEx>
        <w:trPr>
          <w:trHeight w:hRule="exact" w:val="529"/>
        </w:trPr>
        <w:tc>
          <w:tcPr>
            <w:tcW w:w="960" w:type="dxa"/>
            <w:tcBorders>
              <w:top w:val="single" w:sz="4"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7"/>
              <w:ind w:left="96"/>
              <w:rPr>
                <w:rFonts w:ascii="Arial" w:hAnsi="Arial" w:cs="Arial"/>
                <w:lang w:val="hr-HR"/>
              </w:rPr>
            </w:pPr>
            <w:r>
              <w:rPr>
                <w:rFonts w:ascii="Arial" w:hAnsi="Arial" w:cs="Arial"/>
                <w:lang w:val="hr-HR"/>
              </w:rPr>
              <w:t>Od 60 do 64</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85" w:right="273"/>
              <w:jc w:val="center"/>
              <w:rPr>
                <w:rFonts w:ascii="Arial" w:hAnsi="Arial" w:cs="Arial"/>
                <w:szCs w:val="22"/>
                <w:lang w:val="hr-HR"/>
              </w:rPr>
            </w:pPr>
            <w:r>
              <w:rPr>
                <w:rFonts w:ascii="Arial" w:hAnsi="Arial" w:cs="Arial"/>
                <w:szCs w:val="22"/>
                <w:lang w:val="hr-HR"/>
              </w:rPr>
              <w:t>-</w:t>
            </w:r>
          </w:p>
        </w:tc>
        <w:tc>
          <w:tcPr>
            <w:tcW w:w="57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9" w:right="332"/>
              <w:jc w:val="center"/>
              <w:rPr>
                <w:rFonts w:ascii="Arial" w:hAnsi="Arial" w:cs="Arial"/>
                <w:szCs w:val="22"/>
                <w:lang w:val="hr-HR"/>
              </w:rPr>
            </w:pPr>
            <w:r>
              <w:rPr>
                <w:rFonts w:ascii="Arial" w:hAnsi="Arial" w:cs="Arial"/>
                <w:szCs w:val="22"/>
                <w:lang w:val="hr-HR"/>
              </w:rPr>
              <w:t>1</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b/>
                <w:szCs w:val="22"/>
                <w:lang w:val="hr-HR"/>
              </w:rPr>
            </w:pPr>
            <w:r>
              <w:rPr>
                <w:rFonts w:ascii="Arial" w:hAnsi="Arial" w:cs="Arial"/>
                <w:b/>
                <w:szCs w:val="22"/>
                <w:lang w:val="hr-HR"/>
              </w:rPr>
              <w:t>1</w:t>
            </w:r>
          </w:p>
        </w:tc>
        <w:tc>
          <w:tcPr>
            <w:tcW w:w="69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w:t>
            </w:r>
          </w:p>
        </w:tc>
        <w:tc>
          <w:tcPr>
            <w:tcW w:w="60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153"/>
              <w:jc w:val="center"/>
              <w:rPr>
                <w:rFonts w:ascii="Arial" w:hAnsi="Arial" w:cs="Arial"/>
                <w:szCs w:val="22"/>
                <w:lang w:val="hr-HR"/>
              </w:rPr>
            </w:pPr>
            <w:r>
              <w:rPr>
                <w:rFonts w:ascii="Arial" w:hAnsi="Arial" w:cs="Arial"/>
                <w:szCs w:val="22"/>
                <w:lang w:val="hr-HR"/>
              </w:rPr>
              <w:t>1</w:t>
            </w:r>
          </w:p>
        </w:tc>
        <w:tc>
          <w:tcPr>
            <w:tcW w:w="54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9" w:right="293"/>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1</w:t>
            </w:r>
          </w:p>
        </w:tc>
        <w:tc>
          <w:tcPr>
            <w:tcW w:w="57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2</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4"/>
              <w:jc w:val="center"/>
              <w:rPr>
                <w:rFonts w:ascii="Arial" w:hAnsi="Arial" w:cs="Arial"/>
                <w:szCs w:val="22"/>
                <w:lang w:val="hr-HR"/>
              </w:rPr>
            </w:pPr>
            <w:r>
              <w:rPr>
                <w:rFonts w:ascii="Arial" w:hAnsi="Arial" w:cs="Arial"/>
                <w:szCs w:val="22"/>
                <w:lang w:val="hr-HR"/>
              </w:rPr>
              <w:t>1</w:t>
            </w:r>
          </w:p>
        </w:tc>
        <w:tc>
          <w:tcPr>
            <w:tcW w:w="61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3</w:t>
            </w:r>
          </w:p>
        </w:tc>
        <w:tc>
          <w:tcPr>
            <w:tcW w:w="63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3</w:t>
            </w:r>
          </w:p>
        </w:tc>
        <w:tc>
          <w:tcPr>
            <w:tcW w:w="51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2</w:t>
            </w:r>
          </w:p>
        </w:tc>
        <w:tc>
          <w:tcPr>
            <w:tcW w:w="1080"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5</w:t>
            </w:r>
          </w:p>
        </w:tc>
      </w:tr>
      <w:tr w:rsidR="00E848B3">
        <w:tblPrEx>
          <w:tblCellMar>
            <w:top w:w="0" w:type="dxa"/>
            <w:bottom w:w="0" w:type="dxa"/>
          </w:tblCellMar>
        </w:tblPrEx>
        <w:trPr>
          <w:trHeight w:hRule="exact" w:val="529"/>
        </w:trPr>
        <w:tc>
          <w:tcPr>
            <w:tcW w:w="96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65 do 69</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85" w:right="310"/>
              <w:jc w:val="center"/>
              <w:rPr>
                <w:rFonts w:ascii="Arial" w:hAnsi="Arial" w:cs="Arial"/>
                <w:szCs w:val="22"/>
                <w:lang w:val="hr-HR"/>
              </w:rPr>
            </w:pPr>
            <w:r>
              <w:rPr>
                <w:rFonts w:ascii="Arial" w:hAnsi="Arial" w:cs="Arial"/>
                <w:szCs w:val="22"/>
                <w:lang w:val="hr-HR"/>
              </w:rPr>
              <w:t>-</w:t>
            </w:r>
          </w:p>
        </w:tc>
        <w:tc>
          <w:tcPr>
            <w:tcW w:w="57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w:t>
            </w:r>
          </w:p>
        </w:tc>
        <w:tc>
          <w:tcPr>
            <w:tcW w:w="69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4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w:t>
            </w:r>
          </w:p>
        </w:tc>
        <w:tc>
          <w:tcPr>
            <w:tcW w:w="57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1</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1</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2</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1</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1</w:t>
            </w:r>
          </w:p>
        </w:tc>
        <w:tc>
          <w:tcPr>
            <w:tcW w:w="1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2</w:t>
            </w:r>
          </w:p>
        </w:tc>
      </w:tr>
      <w:tr w:rsidR="00E848B3">
        <w:tblPrEx>
          <w:tblCellMar>
            <w:top w:w="0" w:type="dxa"/>
            <w:bottom w:w="0" w:type="dxa"/>
          </w:tblCellMar>
        </w:tblPrEx>
        <w:trPr>
          <w:trHeight w:hRule="exact" w:val="529"/>
        </w:trPr>
        <w:tc>
          <w:tcPr>
            <w:tcW w:w="960" w:type="dxa"/>
            <w:tcBorders>
              <w:top w:val="single" w:sz="6"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70 do 74</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85" w:right="310"/>
              <w:jc w:val="center"/>
              <w:rPr>
                <w:rFonts w:ascii="Arial" w:hAnsi="Arial" w:cs="Arial"/>
                <w:szCs w:val="22"/>
                <w:lang w:val="hr-HR"/>
              </w:rPr>
            </w:pPr>
            <w:r>
              <w:rPr>
                <w:rFonts w:ascii="Arial" w:hAnsi="Arial" w:cs="Arial"/>
                <w:szCs w:val="22"/>
                <w:lang w:val="hr-HR"/>
              </w:rPr>
              <w:t>-</w:t>
            </w:r>
          </w:p>
        </w:tc>
        <w:tc>
          <w:tcPr>
            <w:tcW w:w="57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1</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b/>
                <w:bCs/>
                <w:szCs w:val="22"/>
                <w:lang w:val="hr-HR"/>
              </w:rPr>
            </w:pPr>
            <w:r>
              <w:rPr>
                <w:rFonts w:ascii="Arial" w:hAnsi="Arial" w:cs="Arial"/>
                <w:b/>
                <w:bCs/>
                <w:szCs w:val="22"/>
                <w:lang w:val="hr-HR"/>
              </w:rPr>
              <w:t>1</w:t>
            </w:r>
          </w:p>
        </w:tc>
        <w:tc>
          <w:tcPr>
            <w:tcW w:w="69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E848B3">
            <w:pPr>
              <w:pStyle w:val="Standard"/>
              <w:snapToGrid w:val="0"/>
              <w:spacing w:before="3"/>
              <w:ind w:left="209"/>
              <w:jc w:val="center"/>
              <w:rPr>
                <w:rFonts w:ascii="Arial" w:hAnsi="Arial" w:cs="Arial"/>
                <w:b/>
                <w:szCs w:val="22"/>
                <w:lang w:val="hr-HR"/>
              </w:rPr>
            </w:pPr>
          </w:p>
        </w:tc>
        <w:tc>
          <w:tcPr>
            <w:tcW w:w="60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153"/>
              <w:jc w:val="center"/>
              <w:rPr>
                <w:rFonts w:ascii="Arial" w:hAnsi="Arial" w:cs="Arial"/>
                <w:szCs w:val="22"/>
                <w:lang w:val="hr-HR"/>
              </w:rPr>
            </w:pPr>
            <w:r>
              <w:rPr>
                <w:rFonts w:ascii="Arial" w:hAnsi="Arial" w:cs="Arial"/>
                <w:szCs w:val="22"/>
                <w:lang w:val="hr-HR"/>
              </w:rPr>
              <w:t>1</w:t>
            </w:r>
          </w:p>
        </w:tc>
        <w:tc>
          <w:tcPr>
            <w:tcW w:w="54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30" w:right="293"/>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153"/>
              <w:jc w:val="center"/>
              <w:rPr>
                <w:rFonts w:ascii="Arial" w:hAnsi="Arial" w:cs="Arial"/>
                <w:b/>
                <w:szCs w:val="22"/>
                <w:lang w:val="hr-HR"/>
              </w:rPr>
            </w:pPr>
            <w:r>
              <w:rPr>
                <w:rFonts w:ascii="Arial" w:hAnsi="Arial" w:cs="Arial"/>
                <w:b/>
                <w:szCs w:val="22"/>
                <w:lang w:val="hr-HR"/>
              </w:rPr>
              <w:t>1</w:t>
            </w:r>
          </w:p>
        </w:tc>
        <w:tc>
          <w:tcPr>
            <w:tcW w:w="57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294"/>
              <w:jc w:val="center"/>
              <w:rPr>
                <w:rFonts w:ascii="Arial" w:hAnsi="Arial" w:cs="Arial"/>
                <w:szCs w:val="22"/>
                <w:lang w:val="hr-HR"/>
              </w:rPr>
            </w:pPr>
            <w:r>
              <w:rPr>
                <w:rFonts w:ascii="Arial" w:hAnsi="Arial" w:cs="Arial"/>
                <w:szCs w:val="22"/>
                <w:lang w:val="hr-HR"/>
              </w:rPr>
              <w:t>2</w:t>
            </w:r>
          </w:p>
        </w:tc>
        <w:tc>
          <w:tcPr>
            <w:tcW w:w="61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2</w:t>
            </w:r>
          </w:p>
        </w:tc>
        <w:tc>
          <w:tcPr>
            <w:tcW w:w="63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2</w:t>
            </w:r>
          </w:p>
        </w:tc>
        <w:tc>
          <w:tcPr>
            <w:tcW w:w="51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2</w:t>
            </w:r>
          </w:p>
        </w:tc>
        <w:tc>
          <w:tcPr>
            <w:tcW w:w="1080" w:type="dxa"/>
            <w:tcBorders>
              <w:top w:val="single" w:sz="6"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4</w:t>
            </w:r>
          </w:p>
        </w:tc>
      </w:tr>
      <w:tr w:rsidR="00E848B3">
        <w:tblPrEx>
          <w:tblCellMar>
            <w:top w:w="0" w:type="dxa"/>
            <w:bottom w:w="0" w:type="dxa"/>
          </w:tblCellMar>
        </w:tblPrEx>
        <w:trPr>
          <w:trHeight w:hRule="exact" w:val="529"/>
        </w:trPr>
        <w:tc>
          <w:tcPr>
            <w:tcW w:w="960" w:type="dxa"/>
            <w:tcBorders>
              <w:top w:val="single" w:sz="4"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7"/>
              <w:ind w:left="96"/>
              <w:rPr>
                <w:rFonts w:ascii="Arial" w:hAnsi="Arial" w:cs="Arial"/>
                <w:lang w:val="hr-HR"/>
              </w:rPr>
            </w:pPr>
            <w:r>
              <w:rPr>
                <w:rFonts w:ascii="Arial" w:hAnsi="Arial" w:cs="Arial"/>
                <w:lang w:val="hr-HR"/>
              </w:rPr>
              <w:t>Od 75 do 79</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2</w:t>
            </w:r>
          </w:p>
        </w:tc>
        <w:tc>
          <w:tcPr>
            <w:tcW w:w="57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1</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b/>
                <w:szCs w:val="22"/>
                <w:lang w:val="hr-HR"/>
              </w:rPr>
            </w:pPr>
            <w:r>
              <w:rPr>
                <w:rFonts w:ascii="Arial" w:hAnsi="Arial" w:cs="Arial"/>
                <w:b/>
                <w:szCs w:val="22"/>
                <w:lang w:val="hr-HR"/>
              </w:rPr>
              <w:t>3</w:t>
            </w:r>
          </w:p>
        </w:tc>
        <w:tc>
          <w:tcPr>
            <w:tcW w:w="69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1</w:t>
            </w:r>
          </w:p>
        </w:tc>
        <w:tc>
          <w:tcPr>
            <w:tcW w:w="51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4"/>
              <w:jc w:val="center"/>
              <w:rPr>
                <w:rFonts w:ascii="Arial" w:hAnsi="Arial" w:cs="Arial"/>
                <w:szCs w:val="22"/>
                <w:lang w:val="hr-HR"/>
              </w:rPr>
            </w:pPr>
            <w:r>
              <w:rPr>
                <w:rFonts w:ascii="Arial" w:hAnsi="Arial" w:cs="Arial"/>
                <w:szCs w:val="22"/>
                <w:lang w:val="hr-HR"/>
              </w:rPr>
              <w:t>3</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30" w:right="305"/>
              <w:jc w:val="center"/>
              <w:rPr>
                <w:rFonts w:ascii="Arial" w:hAnsi="Arial" w:cs="Arial"/>
                <w:b/>
                <w:szCs w:val="22"/>
                <w:lang w:val="hr-HR"/>
              </w:rPr>
            </w:pPr>
            <w:r>
              <w:rPr>
                <w:rFonts w:ascii="Arial" w:hAnsi="Arial" w:cs="Arial"/>
                <w:b/>
                <w:szCs w:val="22"/>
                <w:lang w:val="hr-HR"/>
              </w:rPr>
              <w:t>4</w:t>
            </w:r>
          </w:p>
        </w:tc>
        <w:tc>
          <w:tcPr>
            <w:tcW w:w="60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1</w:t>
            </w:r>
          </w:p>
        </w:tc>
        <w:tc>
          <w:tcPr>
            <w:tcW w:w="54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30" w:right="293"/>
              <w:jc w:val="center"/>
              <w:rPr>
                <w:rFonts w:ascii="Arial" w:hAnsi="Arial" w:cs="Arial"/>
                <w:szCs w:val="22"/>
                <w:lang w:val="hr-HR"/>
              </w:rPr>
            </w:pPr>
            <w:r>
              <w:rPr>
                <w:rFonts w:ascii="Arial" w:hAnsi="Arial" w:cs="Arial"/>
                <w:szCs w:val="22"/>
                <w:lang w:val="hr-HR"/>
              </w:rPr>
              <w:t>1</w:t>
            </w:r>
          </w:p>
        </w:tc>
        <w:tc>
          <w:tcPr>
            <w:tcW w:w="61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2</w:t>
            </w:r>
          </w:p>
        </w:tc>
        <w:tc>
          <w:tcPr>
            <w:tcW w:w="57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1</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2</w:t>
            </w:r>
          </w:p>
        </w:tc>
        <w:tc>
          <w:tcPr>
            <w:tcW w:w="61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3</w:t>
            </w:r>
          </w:p>
        </w:tc>
        <w:tc>
          <w:tcPr>
            <w:tcW w:w="63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5</w:t>
            </w:r>
          </w:p>
        </w:tc>
        <w:tc>
          <w:tcPr>
            <w:tcW w:w="51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right="305"/>
              <w:jc w:val="center"/>
              <w:rPr>
                <w:rFonts w:ascii="Arial" w:hAnsi="Arial" w:cs="Arial"/>
                <w:szCs w:val="22"/>
                <w:lang w:val="hr-HR"/>
              </w:rPr>
            </w:pPr>
            <w:r>
              <w:rPr>
                <w:rFonts w:ascii="Arial" w:hAnsi="Arial" w:cs="Arial"/>
                <w:szCs w:val="22"/>
                <w:lang w:val="hr-HR"/>
              </w:rPr>
              <w:t>7</w:t>
            </w:r>
          </w:p>
        </w:tc>
        <w:tc>
          <w:tcPr>
            <w:tcW w:w="1080"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right="305"/>
              <w:jc w:val="center"/>
            </w:pPr>
            <w:r>
              <w:rPr>
                <w:rFonts w:ascii="Arial" w:eastAsia="Arial" w:hAnsi="Arial" w:cs="Arial"/>
                <w:b/>
                <w:szCs w:val="22"/>
                <w:lang w:val="hr-HR"/>
              </w:rPr>
              <w:t xml:space="preserve"> </w:t>
            </w:r>
            <w:r>
              <w:rPr>
                <w:rFonts w:ascii="Arial" w:hAnsi="Arial" w:cs="Arial"/>
                <w:b/>
                <w:szCs w:val="22"/>
                <w:lang w:val="hr-HR"/>
              </w:rPr>
              <w:t>12</w:t>
            </w:r>
          </w:p>
        </w:tc>
      </w:tr>
      <w:tr w:rsidR="00E848B3">
        <w:tblPrEx>
          <w:tblCellMar>
            <w:top w:w="0" w:type="dxa"/>
            <w:bottom w:w="0" w:type="dxa"/>
          </w:tblCellMar>
        </w:tblPrEx>
        <w:trPr>
          <w:trHeight w:hRule="exact" w:val="528"/>
        </w:trPr>
        <w:tc>
          <w:tcPr>
            <w:tcW w:w="96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80 do 84</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1</w:t>
            </w:r>
          </w:p>
        </w:tc>
        <w:tc>
          <w:tcPr>
            <w:tcW w:w="57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1</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2</w:t>
            </w:r>
          </w:p>
        </w:tc>
        <w:tc>
          <w:tcPr>
            <w:tcW w:w="69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5</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5</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E848B3">
            <w:pPr>
              <w:pStyle w:val="Standard"/>
              <w:snapToGrid w:val="0"/>
              <w:spacing w:before="2"/>
              <w:ind w:left="209"/>
              <w:jc w:val="center"/>
              <w:rPr>
                <w:rFonts w:ascii="Arial" w:hAnsi="Arial" w:cs="Arial"/>
                <w:szCs w:val="22"/>
                <w:lang w:val="hr-HR"/>
              </w:rPr>
            </w:pPr>
          </w:p>
        </w:tc>
        <w:tc>
          <w:tcPr>
            <w:tcW w:w="54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30" w:right="293"/>
              <w:jc w:val="center"/>
              <w:rPr>
                <w:rFonts w:ascii="Arial" w:hAnsi="Arial" w:cs="Arial"/>
                <w:szCs w:val="22"/>
                <w:lang w:val="hr-HR"/>
              </w:rPr>
            </w:pPr>
            <w:r>
              <w:rPr>
                <w:rFonts w:ascii="Arial" w:hAnsi="Arial" w:cs="Arial"/>
                <w:szCs w:val="22"/>
                <w:lang w:val="hr-HR"/>
              </w:rPr>
              <w:t>3</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3</w:t>
            </w:r>
          </w:p>
        </w:tc>
        <w:tc>
          <w:tcPr>
            <w:tcW w:w="57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2</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65"/>
              <w:jc w:val="center"/>
              <w:rPr>
                <w:rFonts w:ascii="Arial" w:hAnsi="Arial" w:cs="Arial"/>
                <w:szCs w:val="22"/>
                <w:lang w:val="hr-HR"/>
              </w:rPr>
            </w:pPr>
            <w:r>
              <w:rPr>
                <w:rFonts w:ascii="Arial" w:hAnsi="Arial" w:cs="Arial"/>
                <w:szCs w:val="22"/>
                <w:lang w:val="hr-HR"/>
              </w:rPr>
              <w:t>3</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5</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3</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12</w:t>
            </w:r>
          </w:p>
        </w:tc>
        <w:tc>
          <w:tcPr>
            <w:tcW w:w="1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15</w:t>
            </w:r>
          </w:p>
        </w:tc>
      </w:tr>
      <w:tr w:rsidR="00E848B3">
        <w:tblPrEx>
          <w:tblCellMar>
            <w:top w:w="0" w:type="dxa"/>
            <w:bottom w:w="0" w:type="dxa"/>
          </w:tblCellMar>
        </w:tblPrEx>
        <w:trPr>
          <w:trHeight w:hRule="exact" w:val="530"/>
        </w:trPr>
        <w:tc>
          <w:tcPr>
            <w:tcW w:w="960" w:type="dxa"/>
            <w:tcBorders>
              <w:top w:val="single" w:sz="6"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85 do 89</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right="329"/>
              <w:jc w:val="center"/>
            </w:pPr>
            <w:r>
              <w:rPr>
                <w:rFonts w:ascii="Arial" w:eastAsia="Arial" w:hAnsi="Arial" w:cs="Arial"/>
                <w:szCs w:val="22"/>
                <w:lang w:val="hr-HR"/>
              </w:rPr>
              <w:t xml:space="preserve">  </w:t>
            </w:r>
            <w:r>
              <w:rPr>
                <w:rFonts w:ascii="Arial" w:hAnsi="Arial" w:cs="Arial"/>
                <w:szCs w:val="22"/>
                <w:lang w:val="hr-HR"/>
              </w:rPr>
              <w:t>1</w:t>
            </w:r>
          </w:p>
        </w:tc>
        <w:tc>
          <w:tcPr>
            <w:tcW w:w="57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2</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3</w:t>
            </w:r>
          </w:p>
        </w:tc>
        <w:tc>
          <w:tcPr>
            <w:tcW w:w="69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153"/>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3</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3</w:t>
            </w:r>
          </w:p>
        </w:tc>
        <w:tc>
          <w:tcPr>
            <w:tcW w:w="60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4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8</w:t>
            </w:r>
          </w:p>
        </w:tc>
        <w:tc>
          <w:tcPr>
            <w:tcW w:w="61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8</w:t>
            </w:r>
          </w:p>
        </w:tc>
        <w:tc>
          <w:tcPr>
            <w:tcW w:w="57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65"/>
              <w:jc w:val="center"/>
              <w:rPr>
                <w:rFonts w:ascii="Arial" w:hAnsi="Arial" w:cs="Arial"/>
                <w:szCs w:val="22"/>
                <w:lang w:val="hr-HR"/>
              </w:rPr>
            </w:pPr>
            <w:r>
              <w:rPr>
                <w:rFonts w:ascii="Arial" w:hAnsi="Arial" w:cs="Arial"/>
                <w:szCs w:val="22"/>
                <w:lang w:val="hr-HR"/>
              </w:rPr>
              <w:t>2</w:t>
            </w:r>
          </w:p>
        </w:tc>
        <w:tc>
          <w:tcPr>
            <w:tcW w:w="61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2</w:t>
            </w:r>
          </w:p>
        </w:tc>
        <w:tc>
          <w:tcPr>
            <w:tcW w:w="63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1</w:t>
            </w:r>
          </w:p>
        </w:tc>
        <w:tc>
          <w:tcPr>
            <w:tcW w:w="51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15</w:t>
            </w:r>
          </w:p>
        </w:tc>
        <w:tc>
          <w:tcPr>
            <w:tcW w:w="1080" w:type="dxa"/>
            <w:tcBorders>
              <w:top w:val="single" w:sz="6"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16</w:t>
            </w:r>
          </w:p>
        </w:tc>
      </w:tr>
      <w:tr w:rsidR="00E848B3">
        <w:tblPrEx>
          <w:tblCellMar>
            <w:top w:w="0" w:type="dxa"/>
            <w:bottom w:w="0" w:type="dxa"/>
          </w:tblCellMar>
        </w:tblPrEx>
        <w:trPr>
          <w:trHeight w:hRule="exact" w:val="528"/>
        </w:trPr>
        <w:tc>
          <w:tcPr>
            <w:tcW w:w="960" w:type="dxa"/>
            <w:tcBorders>
              <w:top w:val="single" w:sz="4"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7"/>
              <w:ind w:left="96"/>
              <w:rPr>
                <w:rFonts w:ascii="Arial" w:hAnsi="Arial" w:cs="Arial"/>
                <w:lang w:val="hr-HR"/>
              </w:rPr>
            </w:pPr>
            <w:r>
              <w:rPr>
                <w:rFonts w:ascii="Arial" w:hAnsi="Arial" w:cs="Arial"/>
                <w:lang w:val="hr-HR"/>
              </w:rPr>
              <w:t>Od 90 do 94</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E848B3">
            <w:pPr>
              <w:pStyle w:val="Standard"/>
              <w:snapToGrid w:val="0"/>
              <w:spacing w:before="2"/>
              <w:ind w:left="153"/>
              <w:jc w:val="center"/>
              <w:rPr>
                <w:rFonts w:ascii="Arial" w:hAnsi="Arial" w:cs="Arial"/>
                <w:szCs w:val="22"/>
                <w:lang w:val="hr-HR"/>
              </w:rPr>
            </w:pPr>
          </w:p>
        </w:tc>
        <w:tc>
          <w:tcPr>
            <w:tcW w:w="57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9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4</w:t>
            </w:r>
          </w:p>
        </w:tc>
        <w:tc>
          <w:tcPr>
            <w:tcW w:w="61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4</w:t>
            </w:r>
          </w:p>
        </w:tc>
        <w:tc>
          <w:tcPr>
            <w:tcW w:w="60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153"/>
              <w:jc w:val="center"/>
              <w:rPr>
                <w:rFonts w:ascii="Arial" w:hAnsi="Arial" w:cs="Arial"/>
                <w:szCs w:val="22"/>
                <w:lang w:val="hr-HR"/>
              </w:rPr>
            </w:pPr>
            <w:r>
              <w:rPr>
                <w:rFonts w:ascii="Arial" w:hAnsi="Arial" w:cs="Arial"/>
                <w:szCs w:val="22"/>
                <w:lang w:val="hr-HR"/>
              </w:rPr>
              <w:t>-</w:t>
            </w:r>
          </w:p>
        </w:tc>
        <w:tc>
          <w:tcPr>
            <w:tcW w:w="54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right="293"/>
              <w:jc w:val="center"/>
            </w:pPr>
            <w:r>
              <w:rPr>
                <w:rFonts w:ascii="Arial" w:eastAsia="Arial" w:hAnsi="Arial" w:cs="Arial"/>
                <w:szCs w:val="22"/>
                <w:lang w:val="hr-HR"/>
              </w:rPr>
              <w:t xml:space="preserve"> </w:t>
            </w:r>
            <w:r>
              <w:rPr>
                <w:rFonts w:ascii="Arial" w:hAnsi="Arial" w:cs="Arial"/>
                <w:szCs w:val="22"/>
                <w:lang w:val="hr-HR"/>
              </w:rPr>
              <w:t>5</w:t>
            </w:r>
          </w:p>
        </w:tc>
        <w:tc>
          <w:tcPr>
            <w:tcW w:w="615"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65"/>
              <w:jc w:val="center"/>
              <w:rPr>
                <w:rFonts w:ascii="Arial" w:hAnsi="Arial" w:cs="Arial"/>
                <w:b/>
                <w:szCs w:val="22"/>
                <w:lang w:val="hr-HR"/>
              </w:rPr>
            </w:pPr>
            <w:r>
              <w:rPr>
                <w:rFonts w:ascii="Arial" w:hAnsi="Arial" w:cs="Arial"/>
                <w:b/>
                <w:szCs w:val="22"/>
                <w:lang w:val="hr-HR"/>
              </w:rPr>
              <w:t>5</w:t>
            </w:r>
          </w:p>
        </w:tc>
        <w:tc>
          <w:tcPr>
            <w:tcW w:w="57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65"/>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w:t>
            </w:r>
          </w:p>
        </w:tc>
        <w:tc>
          <w:tcPr>
            <w:tcW w:w="63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9</w:t>
            </w:r>
          </w:p>
        </w:tc>
        <w:tc>
          <w:tcPr>
            <w:tcW w:w="1080"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pPr>
            <w:r>
              <w:rPr>
                <w:rFonts w:ascii="Arial" w:eastAsia="Arial" w:hAnsi="Arial" w:cs="Arial"/>
                <w:b/>
                <w:szCs w:val="22"/>
                <w:lang w:val="hr-HR"/>
              </w:rPr>
              <w:t xml:space="preserve"> </w:t>
            </w:r>
            <w:r>
              <w:rPr>
                <w:rFonts w:ascii="Arial" w:hAnsi="Arial" w:cs="Arial"/>
                <w:b/>
                <w:szCs w:val="22"/>
                <w:lang w:val="hr-HR"/>
              </w:rPr>
              <w:t>9</w:t>
            </w:r>
          </w:p>
        </w:tc>
      </w:tr>
      <w:tr w:rsidR="00E848B3">
        <w:tblPrEx>
          <w:tblCellMar>
            <w:top w:w="0" w:type="dxa"/>
            <w:bottom w:w="0" w:type="dxa"/>
          </w:tblCellMar>
        </w:tblPrEx>
        <w:trPr>
          <w:trHeight w:hRule="exact" w:val="529"/>
        </w:trPr>
        <w:tc>
          <w:tcPr>
            <w:tcW w:w="960" w:type="dxa"/>
            <w:tcBorders>
              <w:top w:val="single" w:sz="4"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95 do 99</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w:t>
            </w:r>
          </w:p>
        </w:tc>
        <w:tc>
          <w:tcPr>
            <w:tcW w:w="57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32"/>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9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jc w:val="center"/>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30" w:right="305"/>
              <w:jc w:val="center"/>
              <w:rPr>
                <w:rFonts w:ascii="Arial" w:hAnsi="Arial" w:cs="Arial"/>
                <w:b/>
                <w:szCs w:val="22"/>
                <w:lang w:val="hr-HR"/>
              </w:rPr>
            </w:pPr>
            <w:r>
              <w:rPr>
                <w:rFonts w:ascii="Arial" w:hAnsi="Arial" w:cs="Arial"/>
                <w:b/>
                <w:szCs w:val="22"/>
                <w:lang w:val="hr-HR"/>
              </w:rPr>
              <w:t>-</w:t>
            </w:r>
          </w:p>
        </w:tc>
        <w:tc>
          <w:tcPr>
            <w:tcW w:w="60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w:t>
            </w:r>
          </w:p>
        </w:tc>
        <w:tc>
          <w:tcPr>
            <w:tcW w:w="54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9" w:right="293"/>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57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85" w:right="238"/>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3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1080"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r>
      <w:tr w:rsidR="00E848B3">
        <w:tblPrEx>
          <w:tblCellMar>
            <w:top w:w="0" w:type="dxa"/>
            <w:bottom w:w="0" w:type="dxa"/>
          </w:tblCellMar>
        </w:tblPrEx>
        <w:trPr>
          <w:trHeight w:hRule="exact" w:val="529"/>
        </w:trPr>
        <w:tc>
          <w:tcPr>
            <w:tcW w:w="96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100 god.</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7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9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30" w:right="343"/>
              <w:jc w:val="center"/>
              <w:rPr>
                <w:rFonts w:ascii="Arial" w:hAnsi="Arial" w:cs="Arial"/>
                <w:b/>
                <w:szCs w:val="22"/>
                <w:lang w:val="hr-HR"/>
              </w:rPr>
            </w:pPr>
            <w:r>
              <w:rPr>
                <w:rFonts w:ascii="Arial" w:hAnsi="Arial" w:cs="Arial"/>
                <w:b/>
                <w:szCs w:val="22"/>
                <w:lang w:val="hr-HR"/>
              </w:rPr>
              <w:t>-</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jc w:val="center"/>
              <w:rPr>
                <w:rFonts w:ascii="Arial" w:hAnsi="Arial" w:cs="Arial"/>
                <w:szCs w:val="22"/>
                <w:lang w:val="hr-HR"/>
              </w:rPr>
            </w:pPr>
            <w:r>
              <w:rPr>
                <w:rFonts w:ascii="Arial" w:hAnsi="Arial" w:cs="Arial"/>
                <w:szCs w:val="22"/>
                <w:lang w:val="hr-HR"/>
              </w:rPr>
              <w:t>-</w:t>
            </w:r>
          </w:p>
        </w:tc>
        <w:tc>
          <w:tcPr>
            <w:tcW w:w="54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30" w:right="331"/>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57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85" w:right="276"/>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E848B3">
            <w:pPr>
              <w:pStyle w:val="Standard"/>
              <w:snapToGrid w:val="0"/>
              <w:spacing w:before="3"/>
              <w:ind w:left="228" w:right="305"/>
              <w:jc w:val="center"/>
              <w:rPr>
                <w:rFonts w:ascii="Arial" w:hAnsi="Arial" w:cs="Arial"/>
                <w:szCs w:val="22"/>
                <w:lang w:val="hr-HR"/>
              </w:rPr>
            </w:pPr>
          </w:p>
        </w:tc>
        <w:tc>
          <w:tcPr>
            <w:tcW w:w="1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r>
      <w:tr w:rsidR="00E848B3">
        <w:tblPrEx>
          <w:tblCellMar>
            <w:top w:w="0" w:type="dxa"/>
            <w:bottom w:w="0" w:type="dxa"/>
          </w:tblCellMar>
        </w:tblPrEx>
        <w:trPr>
          <w:trHeight w:hRule="exact" w:val="530"/>
        </w:trPr>
        <w:tc>
          <w:tcPr>
            <w:tcW w:w="960" w:type="dxa"/>
            <w:tcBorders>
              <w:top w:val="single" w:sz="4"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E848B3">
            <w:pPr>
              <w:pStyle w:val="Standard"/>
              <w:snapToGrid w:val="0"/>
              <w:spacing w:before="4" w:line="260" w:lineRule="exact"/>
              <w:rPr>
                <w:rFonts w:ascii="Arial" w:hAnsi="Arial" w:cs="Arial"/>
                <w:lang w:val="hr-HR"/>
              </w:rPr>
            </w:pPr>
          </w:p>
          <w:p w:rsidR="00E848B3" w:rsidRDefault="00F6117E">
            <w:pPr>
              <w:pStyle w:val="Standard"/>
              <w:ind w:left="96"/>
            </w:pPr>
            <w:r>
              <w:rPr>
                <w:rFonts w:ascii="Arial" w:hAnsi="Arial" w:cs="Arial"/>
                <w:b/>
                <w:spacing w:val="1"/>
                <w:w w:val="102"/>
                <w:lang w:val="hr-HR"/>
              </w:rPr>
              <w:t>U</w:t>
            </w:r>
            <w:r>
              <w:rPr>
                <w:rFonts w:ascii="Arial" w:hAnsi="Arial" w:cs="Arial"/>
                <w:b/>
                <w:spacing w:val="-1"/>
                <w:w w:val="102"/>
                <w:lang w:val="hr-HR"/>
              </w:rPr>
              <w:t>k</w:t>
            </w:r>
            <w:r>
              <w:rPr>
                <w:rFonts w:ascii="Arial" w:hAnsi="Arial" w:cs="Arial"/>
                <w:b/>
                <w:spacing w:val="1"/>
                <w:w w:val="102"/>
                <w:lang w:val="hr-HR"/>
              </w:rPr>
              <w:t>u</w:t>
            </w:r>
            <w:r>
              <w:rPr>
                <w:rFonts w:ascii="Arial" w:hAnsi="Arial" w:cs="Arial"/>
                <w:b/>
                <w:spacing w:val="-1"/>
                <w:w w:val="102"/>
                <w:lang w:val="hr-HR"/>
              </w:rPr>
              <w:t>p</w:t>
            </w:r>
            <w:r>
              <w:rPr>
                <w:rFonts w:ascii="Arial" w:hAnsi="Arial" w:cs="Arial"/>
                <w:b/>
                <w:spacing w:val="1"/>
                <w:w w:val="102"/>
                <w:lang w:val="hr-HR"/>
              </w:rPr>
              <w:t>no</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216"/>
              <w:jc w:val="center"/>
              <w:rPr>
                <w:rFonts w:ascii="Arial" w:hAnsi="Arial" w:cs="Arial"/>
                <w:szCs w:val="22"/>
                <w:lang w:val="hr-HR"/>
              </w:rPr>
            </w:pPr>
            <w:r>
              <w:rPr>
                <w:rFonts w:ascii="Arial" w:hAnsi="Arial" w:cs="Arial"/>
                <w:szCs w:val="22"/>
                <w:lang w:val="hr-HR"/>
              </w:rPr>
              <w:t>5</w:t>
            </w:r>
          </w:p>
        </w:tc>
        <w:tc>
          <w:tcPr>
            <w:tcW w:w="57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65"/>
              <w:jc w:val="center"/>
              <w:rPr>
                <w:rFonts w:ascii="Arial" w:hAnsi="Arial" w:cs="Arial"/>
                <w:szCs w:val="22"/>
                <w:lang w:val="hr-HR"/>
              </w:rPr>
            </w:pPr>
            <w:r>
              <w:rPr>
                <w:rFonts w:ascii="Arial" w:hAnsi="Arial" w:cs="Arial"/>
                <w:szCs w:val="22"/>
                <w:lang w:val="hr-HR"/>
              </w:rPr>
              <w:t>6</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11</w:t>
            </w:r>
          </w:p>
        </w:tc>
        <w:tc>
          <w:tcPr>
            <w:tcW w:w="69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1</w:t>
            </w:r>
          </w:p>
        </w:tc>
        <w:tc>
          <w:tcPr>
            <w:tcW w:w="51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jc w:val="center"/>
              <w:rPr>
                <w:rFonts w:ascii="Arial" w:hAnsi="Arial" w:cs="Arial"/>
                <w:szCs w:val="22"/>
                <w:lang w:val="hr-HR"/>
              </w:rPr>
            </w:pPr>
            <w:r>
              <w:rPr>
                <w:rFonts w:ascii="Arial" w:hAnsi="Arial" w:cs="Arial"/>
                <w:szCs w:val="22"/>
                <w:lang w:val="hr-HR"/>
              </w:rPr>
              <w:t>15</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jc w:val="center"/>
              <w:rPr>
                <w:rFonts w:ascii="Arial" w:hAnsi="Arial" w:cs="Arial"/>
                <w:b/>
                <w:szCs w:val="22"/>
                <w:lang w:val="hr-HR"/>
              </w:rPr>
            </w:pPr>
            <w:r>
              <w:rPr>
                <w:rFonts w:ascii="Arial" w:hAnsi="Arial" w:cs="Arial"/>
                <w:b/>
                <w:szCs w:val="22"/>
                <w:lang w:val="hr-HR"/>
              </w:rPr>
              <w:t>16</w:t>
            </w:r>
          </w:p>
        </w:tc>
        <w:tc>
          <w:tcPr>
            <w:tcW w:w="60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right="330"/>
              <w:jc w:val="center"/>
              <w:rPr>
                <w:rFonts w:ascii="Arial" w:hAnsi="Arial" w:cs="Arial"/>
                <w:szCs w:val="22"/>
                <w:lang w:val="hr-HR"/>
              </w:rPr>
            </w:pPr>
            <w:r>
              <w:rPr>
                <w:rFonts w:ascii="Arial" w:hAnsi="Arial" w:cs="Arial"/>
                <w:szCs w:val="22"/>
                <w:lang w:val="hr-HR"/>
              </w:rPr>
              <w:t>4</w:t>
            </w:r>
          </w:p>
        </w:tc>
        <w:tc>
          <w:tcPr>
            <w:tcW w:w="54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17</w:t>
            </w:r>
          </w:p>
        </w:tc>
        <w:tc>
          <w:tcPr>
            <w:tcW w:w="61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b/>
                <w:szCs w:val="22"/>
                <w:lang w:val="hr-HR"/>
              </w:rPr>
            </w:pPr>
            <w:r>
              <w:rPr>
                <w:rFonts w:ascii="Arial" w:hAnsi="Arial" w:cs="Arial"/>
                <w:b/>
                <w:szCs w:val="22"/>
                <w:lang w:val="hr-HR"/>
              </w:rPr>
              <w:t>21</w:t>
            </w:r>
          </w:p>
        </w:tc>
        <w:tc>
          <w:tcPr>
            <w:tcW w:w="57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9</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jc w:val="center"/>
              <w:rPr>
                <w:rFonts w:ascii="Arial" w:hAnsi="Arial" w:cs="Arial"/>
                <w:szCs w:val="22"/>
                <w:lang w:val="hr-HR"/>
              </w:rPr>
            </w:pPr>
            <w:r>
              <w:rPr>
                <w:rFonts w:ascii="Arial" w:hAnsi="Arial" w:cs="Arial"/>
                <w:szCs w:val="22"/>
                <w:lang w:val="hr-HR"/>
              </w:rPr>
              <w:t>12</w:t>
            </w:r>
          </w:p>
        </w:tc>
        <w:tc>
          <w:tcPr>
            <w:tcW w:w="61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jc w:val="center"/>
              <w:rPr>
                <w:rFonts w:ascii="Arial" w:hAnsi="Arial" w:cs="Arial"/>
                <w:b/>
                <w:szCs w:val="22"/>
                <w:lang w:val="hr-HR"/>
              </w:rPr>
            </w:pPr>
            <w:r>
              <w:rPr>
                <w:rFonts w:ascii="Arial" w:hAnsi="Arial" w:cs="Arial"/>
                <w:b/>
                <w:szCs w:val="22"/>
                <w:lang w:val="hr-HR"/>
              </w:rPr>
              <w:t>21</w:t>
            </w:r>
          </w:p>
        </w:tc>
        <w:tc>
          <w:tcPr>
            <w:tcW w:w="63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jc w:val="center"/>
              <w:rPr>
                <w:rFonts w:ascii="Arial" w:hAnsi="Arial" w:cs="Arial"/>
                <w:szCs w:val="22"/>
                <w:lang w:val="hr-HR"/>
              </w:rPr>
            </w:pPr>
            <w:r>
              <w:rPr>
                <w:rFonts w:ascii="Arial" w:hAnsi="Arial" w:cs="Arial"/>
                <w:szCs w:val="22"/>
                <w:lang w:val="hr-HR"/>
              </w:rPr>
              <w:t>19</w:t>
            </w:r>
          </w:p>
        </w:tc>
        <w:tc>
          <w:tcPr>
            <w:tcW w:w="51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jc w:val="center"/>
              <w:rPr>
                <w:rFonts w:ascii="Arial" w:hAnsi="Arial" w:cs="Arial"/>
                <w:szCs w:val="22"/>
                <w:lang w:val="hr-HR"/>
              </w:rPr>
            </w:pPr>
            <w:r>
              <w:rPr>
                <w:rFonts w:ascii="Arial" w:hAnsi="Arial" w:cs="Arial"/>
                <w:szCs w:val="22"/>
                <w:lang w:val="hr-HR"/>
              </w:rPr>
              <w:t>50</w:t>
            </w:r>
          </w:p>
        </w:tc>
        <w:tc>
          <w:tcPr>
            <w:tcW w:w="1080"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jc w:val="center"/>
              <w:rPr>
                <w:rFonts w:ascii="Arial" w:hAnsi="Arial" w:cs="Arial"/>
                <w:b/>
                <w:szCs w:val="22"/>
                <w:lang w:val="hr-HR"/>
              </w:rPr>
            </w:pPr>
            <w:r>
              <w:rPr>
                <w:rFonts w:ascii="Arial" w:hAnsi="Arial" w:cs="Arial"/>
                <w:b/>
                <w:szCs w:val="22"/>
                <w:lang w:val="hr-HR"/>
              </w:rPr>
              <w:t>69</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jc w:val="both"/>
        <w:rPr>
          <w:rFonts w:ascii="Arial" w:eastAsia="Calibri" w:hAnsi="Arial" w:cs="Arial"/>
          <w:sz w:val="24"/>
          <w:lang w:val="hr-HR"/>
        </w:rPr>
      </w:pPr>
      <w:r>
        <w:rPr>
          <w:rFonts w:ascii="Arial" w:eastAsia="Calibri" w:hAnsi="Arial" w:cs="Arial"/>
          <w:sz w:val="24"/>
          <w:lang w:val="hr-HR"/>
        </w:rPr>
        <w:t>Iz tablice je vidljivo da u domu u Velom Lošinju sve je veći broj korisnika II.,III.i IV. stupnja (58 korisnika), a vrlo mali broj pokretnih korisnika kojima nije potrebna stalna pomoć druge osobe te zbog toga proizlazi teškoća popunjavanja smještajnih kapaciteta na katovima bez lifta za pokretne korisnike. Često moramo nepokretne korisnike iz stambenog odjela premjestiti u odjel njege i brige u zdravlja, ubacujući prekobrojne krevete.</w:t>
      </w:r>
    </w:p>
    <w:p w:rsidR="00E848B3" w:rsidRDefault="00F6117E">
      <w:pPr>
        <w:pStyle w:val="Standard"/>
        <w:tabs>
          <w:tab w:val="left" w:pos="6946"/>
          <w:tab w:val="left" w:pos="8505"/>
        </w:tabs>
        <w:ind w:right="95"/>
        <w:jc w:val="both"/>
        <w:rPr>
          <w:rFonts w:ascii="Arial" w:eastAsia="Calibri" w:hAnsi="Arial" w:cs="Arial"/>
          <w:sz w:val="24"/>
          <w:lang w:val="hr-HR"/>
        </w:rPr>
      </w:pPr>
      <w:r>
        <w:rPr>
          <w:rFonts w:ascii="Arial" w:eastAsia="Calibri" w:hAnsi="Arial" w:cs="Arial"/>
          <w:sz w:val="24"/>
          <w:lang w:val="hr-HR"/>
        </w:rPr>
        <w:t>Po spolnoj strukturi duplo je veća zastupljenost žena od muškaraca – 19 muškaraca i 50 žena.</w:t>
      </w:r>
    </w:p>
    <w:p w:rsidR="00E848B3" w:rsidRDefault="00F6117E">
      <w:pPr>
        <w:pStyle w:val="Standard"/>
        <w:tabs>
          <w:tab w:val="left" w:pos="6946"/>
          <w:tab w:val="left" w:pos="8505"/>
        </w:tabs>
        <w:ind w:right="95"/>
        <w:jc w:val="both"/>
        <w:rPr>
          <w:rFonts w:ascii="Arial" w:eastAsia="Calibri" w:hAnsi="Arial" w:cs="Arial"/>
          <w:sz w:val="24"/>
          <w:lang w:val="hr-HR"/>
        </w:rPr>
      </w:pPr>
      <w:r>
        <w:rPr>
          <w:rFonts w:ascii="Arial" w:eastAsia="Calibri" w:hAnsi="Arial" w:cs="Arial"/>
          <w:sz w:val="24"/>
          <w:lang w:val="hr-HR"/>
        </w:rPr>
        <w:t>Najveći broj korisnika u starosnoj je dobi od 85 do 94 godina – ukupno 25 korisnika.</w:t>
      </w:r>
    </w:p>
    <w:p w:rsidR="00E848B3" w:rsidRDefault="00E848B3">
      <w:pPr>
        <w:pStyle w:val="Standard"/>
        <w:tabs>
          <w:tab w:val="left" w:pos="6946"/>
          <w:tab w:val="left" w:pos="8505"/>
        </w:tabs>
        <w:ind w:right="95"/>
        <w:jc w:val="both"/>
        <w:rPr>
          <w:rFonts w:ascii="Arial" w:eastAsia="Calibri" w:hAnsi="Arial" w:cs="Arial"/>
          <w:sz w:val="24"/>
          <w:lang w:val="hr-HR"/>
        </w:rPr>
      </w:pPr>
    </w:p>
    <w:p w:rsidR="00E848B3" w:rsidRDefault="00E848B3">
      <w:pPr>
        <w:pStyle w:val="Standard"/>
        <w:tabs>
          <w:tab w:val="left" w:pos="6946"/>
          <w:tab w:val="left" w:pos="8505"/>
        </w:tabs>
        <w:ind w:right="95"/>
        <w:jc w:val="both"/>
        <w:rPr>
          <w:rFonts w:ascii="Arial" w:eastAsia="Calibri" w:hAnsi="Arial" w:cs="Arial"/>
          <w:sz w:val="24"/>
          <w:lang w:val="hr-HR"/>
        </w:rPr>
      </w:pPr>
    </w:p>
    <w:p w:rsidR="00E848B3" w:rsidRDefault="00E848B3">
      <w:pPr>
        <w:pStyle w:val="Standard"/>
        <w:tabs>
          <w:tab w:val="left" w:pos="6946"/>
          <w:tab w:val="left" w:pos="8505"/>
        </w:tabs>
        <w:ind w:right="95"/>
        <w:jc w:val="both"/>
        <w:rPr>
          <w:rFonts w:ascii="Arial" w:eastAsia="Calibri" w:hAnsi="Arial" w:cs="Arial"/>
          <w:sz w:val="24"/>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Textbody"/>
        <w:rPr>
          <w:rFonts w:ascii="Arial" w:hAnsi="Arial" w:cs="Arial"/>
          <w:b/>
          <w:bCs/>
          <w:sz w:val="26"/>
          <w:szCs w:val="26"/>
          <w:lang w:val="hr-HR"/>
        </w:rPr>
      </w:pPr>
      <w:r>
        <w:rPr>
          <w:rFonts w:ascii="Arial" w:hAnsi="Arial" w:cs="Arial"/>
          <w:b/>
          <w:bCs/>
          <w:sz w:val="26"/>
          <w:szCs w:val="26"/>
          <w:lang w:val="hr-HR"/>
        </w:rPr>
        <w:lastRenderedPageBreak/>
        <w:t>Tablica 3.1. Dislocirana jedinica u Cres</w:t>
      </w:r>
    </w:p>
    <w:tbl>
      <w:tblPr>
        <w:tblW w:w="10605" w:type="dxa"/>
        <w:tblInd w:w="5" w:type="dxa"/>
        <w:tblLayout w:type="fixed"/>
        <w:tblCellMar>
          <w:left w:w="10" w:type="dxa"/>
          <w:right w:w="10" w:type="dxa"/>
        </w:tblCellMar>
        <w:tblLook w:val="04A0" w:firstRow="1" w:lastRow="0" w:firstColumn="1" w:lastColumn="0" w:noHBand="0" w:noVBand="1"/>
      </w:tblPr>
      <w:tblGrid>
        <w:gridCol w:w="960"/>
        <w:gridCol w:w="630"/>
        <w:gridCol w:w="510"/>
        <w:gridCol w:w="615"/>
        <w:gridCol w:w="630"/>
        <w:gridCol w:w="555"/>
        <w:gridCol w:w="645"/>
        <w:gridCol w:w="645"/>
        <w:gridCol w:w="615"/>
        <w:gridCol w:w="600"/>
        <w:gridCol w:w="645"/>
        <w:gridCol w:w="630"/>
        <w:gridCol w:w="645"/>
        <w:gridCol w:w="600"/>
        <w:gridCol w:w="630"/>
        <w:gridCol w:w="1050"/>
      </w:tblGrid>
      <w:tr w:rsidR="00E848B3">
        <w:tblPrEx>
          <w:tblCellMar>
            <w:top w:w="0" w:type="dxa"/>
            <w:bottom w:w="0" w:type="dxa"/>
          </w:tblCellMar>
        </w:tblPrEx>
        <w:trPr>
          <w:trHeight w:hRule="exact" w:val="582"/>
        </w:trPr>
        <w:tc>
          <w:tcPr>
            <w:tcW w:w="960" w:type="dxa"/>
            <w:vMerge w:val="restart"/>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right="5297"/>
            </w:pPr>
            <w:r>
              <w:rPr>
                <w:rFonts w:ascii="Arial" w:eastAsia="Arial" w:hAnsi="Arial" w:cs="Arial"/>
                <w:spacing w:val="1"/>
                <w:w w:val="102"/>
                <w:lang w:val="hr-HR"/>
              </w:rPr>
              <w:t xml:space="preserve"> </w:t>
            </w:r>
            <w:r>
              <w:rPr>
                <w:rFonts w:ascii="Arial" w:hAnsi="Arial" w:cs="Arial"/>
                <w:spacing w:val="1"/>
                <w:w w:val="102"/>
                <w:lang w:val="hr-HR"/>
              </w:rPr>
              <w:t>Dob</w:t>
            </w:r>
          </w:p>
        </w:tc>
        <w:tc>
          <w:tcPr>
            <w:tcW w:w="1755" w:type="dxa"/>
            <w:gridSpan w:val="3"/>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jc w:val="center"/>
              <w:rPr>
                <w:rFonts w:ascii="Arial" w:hAnsi="Arial" w:cs="Arial"/>
                <w:szCs w:val="18"/>
                <w:lang w:val="hr-HR"/>
              </w:rPr>
            </w:pPr>
            <w:r>
              <w:rPr>
                <w:rFonts w:ascii="Arial" w:hAnsi="Arial" w:cs="Arial"/>
                <w:szCs w:val="18"/>
                <w:lang w:val="hr-HR"/>
              </w:rPr>
              <w:t>I stupanj usluge-pokretni</w:t>
            </w:r>
          </w:p>
          <w:p w:rsidR="00E848B3" w:rsidRDefault="00E848B3">
            <w:pPr>
              <w:pStyle w:val="Standard"/>
              <w:spacing w:before="2"/>
              <w:jc w:val="center"/>
              <w:rPr>
                <w:rFonts w:ascii="Arial" w:hAnsi="Arial" w:cs="Arial"/>
                <w:szCs w:val="18"/>
                <w:lang w:val="hr-HR"/>
              </w:rPr>
            </w:pPr>
          </w:p>
        </w:tc>
        <w:tc>
          <w:tcPr>
            <w:tcW w:w="1830" w:type="dxa"/>
            <w:gridSpan w:val="3"/>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jc w:val="center"/>
              <w:rPr>
                <w:rFonts w:ascii="Arial" w:hAnsi="Arial" w:cs="Arial"/>
                <w:szCs w:val="18"/>
                <w:lang w:val="hr-HR"/>
              </w:rPr>
            </w:pPr>
            <w:r>
              <w:rPr>
                <w:rFonts w:ascii="Arial" w:hAnsi="Arial" w:cs="Arial"/>
                <w:szCs w:val="18"/>
                <w:lang w:val="hr-HR"/>
              </w:rPr>
              <w:t>II.stupanj usluge-teže pokretni</w:t>
            </w:r>
          </w:p>
        </w:tc>
        <w:tc>
          <w:tcPr>
            <w:tcW w:w="1860" w:type="dxa"/>
            <w:gridSpan w:val="3"/>
            <w:tcBorders>
              <w:top w:val="single" w:sz="6" w:space="0" w:color="000000"/>
              <w:left w:val="single" w:sz="4" w:space="0" w:color="000000"/>
            </w:tcBorders>
            <w:shd w:val="clear" w:color="auto" w:fill="E6E6FF"/>
            <w:tcMar>
              <w:top w:w="0" w:type="dxa"/>
              <w:left w:w="0" w:type="dxa"/>
              <w:bottom w:w="0" w:type="dxa"/>
              <w:right w:w="0" w:type="dxa"/>
            </w:tcMar>
          </w:tcPr>
          <w:p w:rsidR="00E848B3" w:rsidRDefault="00F6117E">
            <w:pPr>
              <w:pStyle w:val="Standard"/>
              <w:spacing w:before="2"/>
              <w:jc w:val="center"/>
              <w:rPr>
                <w:rFonts w:ascii="Arial" w:hAnsi="Arial" w:cs="Arial"/>
                <w:w w:val="102"/>
                <w:szCs w:val="18"/>
                <w:lang w:val="hr-HR"/>
              </w:rPr>
            </w:pPr>
            <w:r>
              <w:rPr>
                <w:rFonts w:ascii="Arial" w:hAnsi="Arial" w:cs="Arial"/>
                <w:w w:val="102"/>
                <w:szCs w:val="18"/>
                <w:lang w:val="hr-HR"/>
              </w:rPr>
              <w:t>III.stupanj usluge-</w:t>
            </w:r>
          </w:p>
          <w:p w:rsidR="00E848B3" w:rsidRDefault="00F6117E">
            <w:pPr>
              <w:pStyle w:val="Standard"/>
              <w:spacing w:before="2"/>
              <w:jc w:val="center"/>
              <w:rPr>
                <w:rFonts w:ascii="Arial" w:hAnsi="Arial" w:cs="Arial"/>
                <w:w w:val="102"/>
                <w:szCs w:val="18"/>
                <w:lang w:val="hr-HR"/>
              </w:rPr>
            </w:pPr>
            <w:r>
              <w:rPr>
                <w:rFonts w:ascii="Arial" w:hAnsi="Arial" w:cs="Arial"/>
                <w:w w:val="102"/>
                <w:szCs w:val="18"/>
                <w:lang w:val="hr-HR"/>
              </w:rPr>
              <w:t>nepokretni</w:t>
            </w:r>
          </w:p>
        </w:tc>
        <w:tc>
          <w:tcPr>
            <w:tcW w:w="1920" w:type="dxa"/>
            <w:gridSpan w:val="3"/>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7"/>
              <w:jc w:val="center"/>
              <w:rPr>
                <w:rFonts w:ascii="Arial" w:hAnsi="Arial" w:cs="Arial"/>
                <w:spacing w:val="1"/>
                <w:szCs w:val="18"/>
                <w:lang w:val="hr-HR"/>
              </w:rPr>
            </w:pPr>
            <w:r>
              <w:rPr>
                <w:rFonts w:ascii="Arial" w:hAnsi="Arial" w:cs="Arial"/>
                <w:spacing w:val="1"/>
                <w:szCs w:val="18"/>
                <w:lang w:val="hr-HR"/>
              </w:rPr>
              <w:t>IV.stupanj usluge-</w:t>
            </w:r>
          </w:p>
          <w:p w:rsidR="00E848B3" w:rsidRDefault="00F6117E">
            <w:pPr>
              <w:pStyle w:val="Standard"/>
              <w:spacing w:before="2"/>
              <w:ind w:left="97"/>
              <w:jc w:val="center"/>
              <w:rPr>
                <w:rFonts w:ascii="Arial" w:hAnsi="Arial" w:cs="Arial"/>
                <w:spacing w:val="1"/>
                <w:szCs w:val="18"/>
                <w:lang w:val="hr-HR"/>
              </w:rPr>
            </w:pPr>
            <w:r>
              <w:rPr>
                <w:rFonts w:ascii="Arial" w:hAnsi="Arial" w:cs="Arial"/>
                <w:spacing w:val="1"/>
                <w:szCs w:val="18"/>
                <w:lang w:val="hr-HR"/>
              </w:rPr>
              <w:t>ALZ.demencija</w:t>
            </w:r>
          </w:p>
        </w:tc>
        <w:tc>
          <w:tcPr>
            <w:tcW w:w="2280" w:type="dxa"/>
            <w:gridSpan w:val="3"/>
            <w:tcBorders>
              <w:top w:val="single" w:sz="6" w:space="0" w:color="000000"/>
              <w:left w:val="single" w:sz="4" w:space="0" w:color="000000"/>
              <w:bottom w:val="single" w:sz="6" w:space="0" w:color="000000"/>
              <w:right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7"/>
              <w:jc w:val="center"/>
              <w:rPr>
                <w:rFonts w:ascii="Arial" w:hAnsi="Arial" w:cs="Arial"/>
                <w:szCs w:val="18"/>
                <w:lang w:val="hr-HR"/>
              </w:rPr>
            </w:pPr>
            <w:r>
              <w:rPr>
                <w:rFonts w:ascii="Arial" w:hAnsi="Arial" w:cs="Arial"/>
                <w:szCs w:val="18"/>
                <w:lang w:val="hr-HR"/>
              </w:rPr>
              <w:t>UKUPNO</w:t>
            </w:r>
          </w:p>
        </w:tc>
      </w:tr>
      <w:tr w:rsidR="00E848B3">
        <w:tblPrEx>
          <w:tblCellMar>
            <w:top w:w="0" w:type="dxa"/>
            <w:bottom w:w="0" w:type="dxa"/>
          </w:tblCellMar>
        </w:tblPrEx>
        <w:trPr>
          <w:trHeight w:hRule="exact" w:val="419"/>
        </w:trPr>
        <w:tc>
          <w:tcPr>
            <w:tcW w:w="960" w:type="dxa"/>
            <w:vMerge/>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F6117E" w:rsidRDefault="00F6117E">
            <w:pPr>
              <w:rPr>
                <w:rFonts w:hint="eastAsia"/>
              </w:rPr>
            </w:pPr>
          </w:p>
        </w:tc>
        <w:tc>
          <w:tcPr>
            <w:tcW w:w="630" w:type="dxa"/>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pPr>
            <w:r>
              <w:rPr>
                <w:rFonts w:ascii="Arial" w:hAnsi="Arial" w:cs="Arial"/>
                <w:spacing w:val="-3"/>
                <w:w w:val="102"/>
                <w:sz w:val="18"/>
                <w:szCs w:val="18"/>
                <w:lang w:val="hr-HR"/>
              </w:rPr>
              <w:t>m</w:t>
            </w:r>
            <w:r>
              <w:rPr>
                <w:rFonts w:ascii="Arial" w:hAnsi="Arial" w:cs="Arial"/>
                <w:spacing w:val="1"/>
                <w:w w:val="102"/>
                <w:sz w:val="18"/>
                <w:szCs w:val="18"/>
                <w:lang w:val="hr-HR"/>
              </w:rPr>
              <w:t>u</w:t>
            </w:r>
            <w:r>
              <w:rPr>
                <w:rFonts w:ascii="Arial" w:hAnsi="Arial" w:cs="Arial"/>
                <w:w w:val="102"/>
                <w:sz w:val="18"/>
                <w:szCs w:val="18"/>
                <w:lang w:val="hr-HR"/>
              </w:rPr>
              <w:t>š</w:t>
            </w:r>
            <w:r>
              <w:rPr>
                <w:rFonts w:ascii="Arial" w:hAnsi="Arial" w:cs="Arial"/>
                <w:spacing w:val="1"/>
                <w:w w:val="102"/>
                <w:sz w:val="18"/>
                <w:szCs w:val="18"/>
                <w:lang w:val="hr-HR"/>
              </w:rPr>
              <w:t>k</w:t>
            </w:r>
            <w:r>
              <w:rPr>
                <w:rFonts w:ascii="Arial" w:hAnsi="Arial" w:cs="Arial"/>
                <w:w w:val="102"/>
                <w:sz w:val="18"/>
                <w:szCs w:val="18"/>
                <w:lang w:val="hr-HR"/>
              </w:rPr>
              <w:t>i</w:t>
            </w:r>
          </w:p>
        </w:tc>
        <w:tc>
          <w:tcPr>
            <w:tcW w:w="510" w:type="dxa"/>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pPr>
            <w:r>
              <w:rPr>
                <w:rFonts w:ascii="Arial" w:hAnsi="Arial" w:cs="Arial"/>
                <w:spacing w:val="1"/>
                <w:w w:val="102"/>
                <w:sz w:val="18"/>
                <w:szCs w:val="18"/>
                <w:lang w:val="hr-HR"/>
              </w:rPr>
              <w:t>ž</w:t>
            </w:r>
            <w:r>
              <w:rPr>
                <w:rFonts w:ascii="Arial" w:hAnsi="Arial" w:cs="Arial"/>
                <w:spacing w:val="-2"/>
                <w:w w:val="102"/>
                <w:sz w:val="18"/>
                <w:szCs w:val="18"/>
                <w:lang w:val="hr-HR"/>
              </w:rPr>
              <w:t>e</w:t>
            </w:r>
            <w:r>
              <w:rPr>
                <w:rFonts w:ascii="Arial" w:hAnsi="Arial" w:cs="Arial"/>
                <w:w w:val="102"/>
                <w:sz w:val="18"/>
                <w:szCs w:val="18"/>
                <w:lang w:val="hr-HR"/>
              </w:rPr>
              <w:t>ne</w:t>
            </w:r>
          </w:p>
        </w:tc>
        <w:tc>
          <w:tcPr>
            <w:tcW w:w="615"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pPr>
            <w:r>
              <w:rPr>
                <w:rFonts w:ascii="Arial" w:hAnsi="Arial" w:cs="Arial"/>
                <w:color w:val="0000FF"/>
                <w:w w:val="102"/>
                <w:sz w:val="18"/>
                <w:szCs w:val="18"/>
                <w:lang w:val="hr-HR"/>
              </w:rPr>
              <w:t>s</w:t>
            </w:r>
            <w:r>
              <w:rPr>
                <w:rFonts w:ascii="Arial" w:hAnsi="Arial" w:cs="Arial"/>
                <w:color w:val="0000FF"/>
                <w:spacing w:val="1"/>
                <w:w w:val="102"/>
                <w:sz w:val="18"/>
                <w:szCs w:val="18"/>
                <w:lang w:val="hr-HR"/>
              </w:rPr>
              <w:t>v</w:t>
            </w:r>
            <w:r>
              <w:rPr>
                <w:rFonts w:ascii="Arial" w:hAnsi="Arial" w:cs="Arial"/>
                <w:color w:val="0000FF"/>
                <w:spacing w:val="-2"/>
                <w:w w:val="102"/>
                <w:sz w:val="18"/>
                <w:szCs w:val="18"/>
                <w:lang w:val="hr-HR"/>
              </w:rPr>
              <w:t>e</w:t>
            </w:r>
            <w:r>
              <w:rPr>
                <w:rFonts w:ascii="Arial" w:hAnsi="Arial" w:cs="Arial"/>
                <w:color w:val="0000FF"/>
                <w:w w:val="102"/>
                <w:sz w:val="18"/>
                <w:szCs w:val="18"/>
                <w:lang w:val="hr-HR"/>
              </w:rPr>
              <w:t>ga</w:t>
            </w:r>
          </w:p>
        </w:tc>
        <w:tc>
          <w:tcPr>
            <w:tcW w:w="630" w:type="dxa"/>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pPr>
            <w:r>
              <w:rPr>
                <w:rFonts w:ascii="Arial" w:hAnsi="Arial" w:cs="Arial"/>
                <w:spacing w:val="-1"/>
                <w:w w:val="102"/>
                <w:sz w:val="18"/>
                <w:szCs w:val="18"/>
                <w:lang w:val="hr-HR"/>
              </w:rPr>
              <w:t>muš</w:t>
            </w:r>
            <w:r>
              <w:rPr>
                <w:rFonts w:ascii="Arial" w:hAnsi="Arial" w:cs="Arial"/>
                <w:spacing w:val="1"/>
                <w:w w:val="102"/>
                <w:sz w:val="18"/>
                <w:szCs w:val="18"/>
                <w:lang w:val="hr-HR"/>
              </w:rPr>
              <w:t>k</w:t>
            </w:r>
            <w:r>
              <w:rPr>
                <w:rFonts w:ascii="Arial" w:hAnsi="Arial" w:cs="Arial"/>
                <w:w w:val="102"/>
                <w:sz w:val="18"/>
                <w:szCs w:val="18"/>
                <w:lang w:val="hr-HR"/>
              </w:rPr>
              <w:t>i</w:t>
            </w:r>
          </w:p>
        </w:tc>
        <w:tc>
          <w:tcPr>
            <w:tcW w:w="555"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7"/>
            </w:pPr>
            <w:r>
              <w:rPr>
                <w:rFonts w:ascii="Arial" w:hAnsi="Arial" w:cs="Arial"/>
                <w:spacing w:val="1"/>
                <w:w w:val="102"/>
                <w:sz w:val="18"/>
                <w:szCs w:val="18"/>
                <w:lang w:val="hr-HR"/>
              </w:rPr>
              <w:t>ž</w:t>
            </w:r>
            <w:r>
              <w:rPr>
                <w:rFonts w:ascii="Arial" w:hAnsi="Arial" w:cs="Arial"/>
                <w:spacing w:val="-1"/>
                <w:w w:val="102"/>
                <w:sz w:val="18"/>
                <w:szCs w:val="18"/>
                <w:lang w:val="hr-HR"/>
              </w:rPr>
              <w:t>ene</w:t>
            </w:r>
          </w:p>
        </w:tc>
        <w:tc>
          <w:tcPr>
            <w:tcW w:w="645"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pPr>
            <w:r>
              <w:rPr>
                <w:rFonts w:ascii="Arial" w:hAnsi="Arial" w:cs="Arial"/>
                <w:color w:val="0000FF"/>
                <w:w w:val="102"/>
                <w:sz w:val="18"/>
                <w:szCs w:val="18"/>
                <w:lang w:val="hr-HR"/>
              </w:rPr>
              <w:t>sv</w:t>
            </w:r>
            <w:r>
              <w:rPr>
                <w:rFonts w:ascii="Arial" w:hAnsi="Arial" w:cs="Arial"/>
                <w:color w:val="0000FF"/>
                <w:spacing w:val="-1"/>
                <w:w w:val="102"/>
                <w:sz w:val="18"/>
                <w:szCs w:val="18"/>
                <w:lang w:val="hr-HR"/>
              </w:rPr>
              <w:t>e</w:t>
            </w:r>
            <w:r>
              <w:rPr>
                <w:rFonts w:ascii="Arial" w:hAnsi="Arial" w:cs="Arial"/>
                <w:color w:val="0000FF"/>
                <w:w w:val="102"/>
                <w:sz w:val="18"/>
                <w:szCs w:val="18"/>
                <w:lang w:val="hr-HR"/>
              </w:rPr>
              <w:t>ga</w:t>
            </w:r>
          </w:p>
        </w:tc>
        <w:tc>
          <w:tcPr>
            <w:tcW w:w="645"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pPr>
            <w:r>
              <w:rPr>
                <w:rFonts w:ascii="Arial" w:hAnsi="Arial" w:cs="Arial"/>
                <w:spacing w:val="-1"/>
                <w:w w:val="102"/>
                <w:sz w:val="18"/>
                <w:szCs w:val="18"/>
                <w:lang w:val="hr-HR"/>
              </w:rPr>
              <w:t>muš</w:t>
            </w:r>
            <w:r>
              <w:rPr>
                <w:rFonts w:ascii="Arial" w:hAnsi="Arial" w:cs="Arial"/>
                <w:spacing w:val="1"/>
                <w:w w:val="102"/>
                <w:sz w:val="18"/>
                <w:szCs w:val="18"/>
                <w:lang w:val="hr-HR"/>
              </w:rPr>
              <w:t>k</w:t>
            </w:r>
            <w:r>
              <w:rPr>
                <w:rFonts w:ascii="Arial" w:hAnsi="Arial" w:cs="Arial"/>
                <w:w w:val="102"/>
                <w:sz w:val="18"/>
                <w:szCs w:val="18"/>
                <w:lang w:val="hr-HR"/>
              </w:rPr>
              <w:t>i</w:t>
            </w:r>
          </w:p>
        </w:tc>
        <w:tc>
          <w:tcPr>
            <w:tcW w:w="615"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7"/>
            </w:pPr>
            <w:r>
              <w:rPr>
                <w:rFonts w:ascii="Arial" w:hAnsi="Arial" w:cs="Arial"/>
                <w:spacing w:val="1"/>
                <w:w w:val="102"/>
                <w:sz w:val="18"/>
                <w:szCs w:val="18"/>
                <w:lang w:val="hr-HR"/>
              </w:rPr>
              <w:t>ž</w:t>
            </w:r>
            <w:r>
              <w:rPr>
                <w:rFonts w:ascii="Arial" w:hAnsi="Arial" w:cs="Arial"/>
                <w:spacing w:val="-1"/>
                <w:w w:val="102"/>
                <w:sz w:val="18"/>
                <w:szCs w:val="18"/>
                <w:lang w:val="hr-HR"/>
              </w:rPr>
              <w:t>ene</w:t>
            </w:r>
          </w:p>
        </w:tc>
        <w:tc>
          <w:tcPr>
            <w:tcW w:w="600" w:type="dxa"/>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rPr>
                <w:rFonts w:ascii="Arial" w:hAnsi="Arial" w:cs="Arial"/>
                <w:color w:val="0000FF"/>
                <w:w w:val="102"/>
                <w:sz w:val="18"/>
                <w:szCs w:val="18"/>
                <w:lang w:val="hr-HR"/>
              </w:rPr>
            </w:pPr>
            <w:r>
              <w:rPr>
                <w:rFonts w:ascii="Arial" w:hAnsi="Arial" w:cs="Arial"/>
                <w:color w:val="0000FF"/>
                <w:w w:val="102"/>
                <w:sz w:val="18"/>
                <w:szCs w:val="18"/>
                <w:lang w:val="hr-HR"/>
              </w:rPr>
              <w:t>svega</w:t>
            </w:r>
          </w:p>
        </w:tc>
        <w:tc>
          <w:tcPr>
            <w:tcW w:w="645"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pPr>
            <w:r>
              <w:rPr>
                <w:rFonts w:ascii="Arial" w:hAnsi="Arial" w:cs="Arial"/>
                <w:spacing w:val="-1"/>
                <w:w w:val="102"/>
                <w:sz w:val="18"/>
                <w:szCs w:val="18"/>
                <w:lang w:val="hr-HR"/>
              </w:rPr>
              <w:t>mu</w:t>
            </w:r>
            <w:r>
              <w:rPr>
                <w:rFonts w:ascii="Arial" w:hAnsi="Arial" w:cs="Arial"/>
                <w:spacing w:val="1"/>
                <w:w w:val="102"/>
                <w:sz w:val="18"/>
                <w:szCs w:val="18"/>
                <w:lang w:val="hr-HR"/>
              </w:rPr>
              <w:t>šk</w:t>
            </w:r>
            <w:r>
              <w:rPr>
                <w:rFonts w:ascii="Arial" w:hAnsi="Arial" w:cs="Arial"/>
                <w:w w:val="102"/>
                <w:sz w:val="18"/>
                <w:szCs w:val="18"/>
                <w:lang w:val="hr-HR"/>
              </w:rPr>
              <w:t>i</w:t>
            </w:r>
          </w:p>
        </w:tc>
        <w:tc>
          <w:tcPr>
            <w:tcW w:w="630" w:type="dxa"/>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7"/>
              <w:rPr>
                <w:rFonts w:ascii="Arial" w:hAnsi="Arial" w:cs="Arial"/>
                <w:spacing w:val="-1"/>
                <w:w w:val="102"/>
                <w:sz w:val="18"/>
                <w:szCs w:val="18"/>
                <w:lang w:val="hr-HR"/>
              </w:rPr>
            </w:pPr>
            <w:r>
              <w:rPr>
                <w:rFonts w:ascii="Arial" w:hAnsi="Arial" w:cs="Arial"/>
                <w:spacing w:val="-1"/>
                <w:w w:val="102"/>
                <w:sz w:val="18"/>
                <w:szCs w:val="18"/>
                <w:lang w:val="hr-HR"/>
              </w:rPr>
              <w:t>žene</w:t>
            </w:r>
          </w:p>
        </w:tc>
        <w:tc>
          <w:tcPr>
            <w:tcW w:w="645" w:type="dxa"/>
            <w:tcBorders>
              <w:top w:val="single" w:sz="6" w:space="0" w:color="000000"/>
              <w:left w:val="single" w:sz="6"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ind w:left="96"/>
              <w:rPr>
                <w:rFonts w:ascii="Arial" w:hAnsi="Arial" w:cs="Arial"/>
                <w:color w:val="FF0000"/>
                <w:w w:val="102"/>
                <w:sz w:val="18"/>
                <w:szCs w:val="18"/>
                <w:lang w:val="hr-HR"/>
              </w:rPr>
            </w:pPr>
            <w:r>
              <w:rPr>
                <w:rFonts w:ascii="Arial" w:hAnsi="Arial" w:cs="Arial"/>
                <w:color w:val="FF0000"/>
                <w:w w:val="102"/>
                <w:sz w:val="18"/>
                <w:szCs w:val="18"/>
                <w:lang w:val="hr-HR"/>
              </w:rPr>
              <w:t>svega</w:t>
            </w:r>
          </w:p>
        </w:tc>
        <w:tc>
          <w:tcPr>
            <w:tcW w:w="60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rPr>
                <w:rFonts w:ascii="Arial" w:hAnsi="Arial" w:cs="Arial"/>
                <w:sz w:val="18"/>
                <w:szCs w:val="18"/>
                <w:lang w:val="hr-HR"/>
              </w:rPr>
            </w:pPr>
            <w:r>
              <w:rPr>
                <w:rFonts w:ascii="Arial" w:hAnsi="Arial" w:cs="Arial"/>
                <w:sz w:val="18"/>
                <w:szCs w:val="18"/>
                <w:lang w:val="hr-HR"/>
              </w:rPr>
              <w:t>muški</w:t>
            </w:r>
          </w:p>
        </w:tc>
        <w:tc>
          <w:tcPr>
            <w:tcW w:w="63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2"/>
              <w:rPr>
                <w:rFonts w:ascii="Arial" w:hAnsi="Arial" w:cs="Arial"/>
                <w:sz w:val="18"/>
                <w:szCs w:val="18"/>
                <w:lang w:val="hr-HR"/>
              </w:rPr>
            </w:pPr>
            <w:r>
              <w:rPr>
                <w:rFonts w:ascii="Arial" w:hAnsi="Arial" w:cs="Arial"/>
                <w:sz w:val="18"/>
                <w:szCs w:val="18"/>
                <w:lang w:val="hr-HR"/>
              </w:rPr>
              <w:t>žene</w:t>
            </w:r>
          </w:p>
        </w:tc>
        <w:tc>
          <w:tcPr>
            <w:tcW w:w="1050" w:type="dxa"/>
            <w:tcBorders>
              <w:top w:val="single" w:sz="6" w:space="0" w:color="000000"/>
              <w:left w:val="single" w:sz="4" w:space="0" w:color="000000"/>
              <w:bottom w:val="single" w:sz="6" w:space="0" w:color="000000"/>
              <w:right w:val="single" w:sz="6" w:space="0" w:color="000000"/>
            </w:tcBorders>
            <w:shd w:val="clear" w:color="auto" w:fill="E6E6FF"/>
            <w:tcMar>
              <w:top w:w="0" w:type="dxa"/>
              <w:left w:w="0" w:type="dxa"/>
              <w:bottom w:w="0" w:type="dxa"/>
              <w:right w:w="0" w:type="dxa"/>
            </w:tcMar>
          </w:tcPr>
          <w:p w:rsidR="00E848B3" w:rsidRDefault="00F6117E">
            <w:pPr>
              <w:pStyle w:val="Standard"/>
              <w:spacing w:before="2"/>
              <w:rPr>
                <w:rFonts w:ascii="Arial" w:hAnsi="Arial" w:cs="Arial"/>
                <w:sz w:val="18"/>
                <w:szCs w:val="18"/>
                <w:lang w:val="hr-HR"/>
              </w:rPr>
            </w:pPr>
            <w:r>
              <w:rPr>
                <w:rFonts w:ascii="Arial" w:hAnsi="Arial" w:cs="Arial"/>
                <w:sz w:val="18"/>
                <w:szCs w:val="18"/>
                <w:lang w:val="hr-HR"/>
              </w:rPr>
              <w:t>svega</w:t>
            </w:r>
          </w:p>
        </w:tc>
      </w:tr>
      <w:tr w:rsidR="00E848B3">
        <w:tblPrEx>
          <w:tblCellMar>
            <w:top w:w="0" w:type="dxa"/>
            <w:bottom w:w="0" w:type="dxa"/>
          </w:tblCellMar>
        </w:tblPrEx>
        <w:trPr>
          <w:trHeight w:hRule="exact" w:val="528"/>
        </w:trPr>
        <w:tc>
          <w:tcPr>
            <w:tcW w:w="96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45 do 49 god.</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 w:val="18"/>
                <w:szCs w:val="18"/>
                <w:lang w:val="hr-HR"/>
              </w:rPr>
            </w:pPr>
            <w:r>
              <w:rPr>
                <w:rFonts w:ascii="Arial" w:hAnsi="Arial" w:cs="Arial"/>
                <w:sz w:val="18"/>
                <w:szCs w:val="18"/>
                <w:lang w:val="hr-HR"/>
              </w:rPr>
              <w:t>-</w:t>
            </w:r>
          </w:p>
        </w:tc>
        <w:tc>
          <w:tcPr>
            <w:tcW w:w="51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 w:val="18"/>
                <w:szCs w:val="18"/>
                <w:lang w:val="hr-HR"/>
              </w:rPr>
            </w:pPr>
            <w:r>
              <w:rPr>
                <w:rFonts w:ascii="Arial" w:hAnsi="Arial" w:cs="Arial"/>
                <w:sz w:val="18"/>
                <w:szCs w:val="18"/>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 w:val="18"/>
                <w:szCs w:val="18"/>
                <w:lang w:val="hr-HR"/>
              </w:rPr>
            </w:pPr>
            <w:r>
              <w:rPr>
                <w:rFonts w:ascii="Arial" w:hAnsi="Arial" w:cs="Arial"/>
                <w:sz w:val="18"/>
                <w:szCs w:val="18"/>
                <w:lang w:val="hr-HR"/>
              </w:rPr>
              <w:t>-</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 w:val="18"/>
                <w:szCs w:val="18"/>
                <w:lang w:val="hr-HR"/>
              </w:rPr>
            </w:pPr>
            <w:r>
              <w:rPr>
                <w:rFonts w:ascii="Arial" w:hAnsi="Arial" w:cs="Arial"/>
                <w:sz w:val="18"/>
                <w:szCs w:val="18"/>
                <w:lang w:val="hr-HR"/>
              </w:rPr>
              <w:t>-</w:t>
            </w:r>
          </w:p>
        </w:tc>
        <w:tc>
          <w:tcPr>
            <w:tcW w:w="55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 w:val="18"/>
                <w:szCs w:val="18"/>
                <w:lang w:val="hr-HR"/>
              </w:rPr>
            </w:pPr>
            <w:r>
              <w:rPr>
                <w:rFonts w:ascii="Arial" w:hAnsi="Arial" w:cs="Arial"/>
                <w:sz w:val="18"/>
                <w:szCs w:val="18"/>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 w:val="18"/>
                <w:szCs w:val="18"/>
                <w:lang w:val="hr-HR"/>
              </w:rPr>
            </w:pPr>
            <w:r>
              <w:rPr>
                <w:rFonts w:ascii="Arial" w:hAnsi="Arial" w:cs="Arial"/>
                <w:sz w:val="18"/>
                <w:szCs w:val="18"/>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8"/>
              <w:jc w:val="center"/>
              <w:rPr>
                <w:rFonts w:ascii="Arial" w:hAnsi="Arial" w:cs="Arial"/>
                <w:sz w:val="18"/>
                <w:szCs w:val="18"/>
                <w:lang w:val="hr-HR"/>
              </w:rPr>
            </w:pPr>
            <w:r>
              <w:rPr>
                <w:rFonts w:ascii="Arial" w:hAnsi="Arial" w:cs="Arial"/>
                <w:sz w:val="18"/>
                <w:szCs w:val="18"/>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9" w:right="331"/>
              <w:jc w:val="center"/>
              <w:rPr>
                <w:rFonts w:ascii="Arial" w:hAnsi="Arial" w:cs="Arial"/>
                <w:sz w:val="18"/>
                <w:szCs w:val="18"/>
                <w:lang w:val="hr-HR"/>
              </w:rPr>
            </w:pPr>
            <w:r>
              <w:rPr>
                <w:rFonts w:ascii="Arial" w:hAnsi="Arial" w:cs="Arial"/>
                <w:sz w:val="18"/>
                <w:szCs w:val="18"/>
                <w:lang w:val="hr-HR"/>
              </w:rPr>
              <w:t>-</w:t>
            </w:r>
          </w:p>
        </w:tc>
        <w:tc>
          <w:tcPr>
            <w:tcW w:w="60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 w:val="18"/>
                <w:szCs w:val="18"/>
                <w:lang w:val="hr-HR"/>
              </w:rPr>
            </w:pPr>
            <w:r>
              <w:rPr>
                <w:rFonts w:ascii="Arial" w:hAnsi="Arial" w:cs="Arial"/>
                <w:sz w:val="18"/>
                <w:szCs w:val="18"/>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 w:val="18"/>
                <w:szCs w:val="18"/>
                <w:lang w:val="hr-HR"/>
              </w:rPr>
            </w:pPr>
            <w:r>
              <w:rPr>
                <w:rFonts w:ascii="Arial" w:hAnsi="Arial" w:cs="Arial"/>
                <w:sz w:val="18"/>
                <w:szCs w:val="18"/>
                <w:lang w:val="hr-HR"/>
              </w:rPr>
              <w:t>-</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 w:val="18"/>
                <w:szCs w:val="18"/>
                <w:lang w:val="hr-HR"/>
              </w:rPr>
            </w:pPr>
            <w:r>
              <w:rPr>
                <w:rFonts w:ascii="Arial" w:hAnsi="Arial" w:cs="Arial"/>
                <w:sz w:val="18"/>
                <w:szCs w:val="18"/>
                <w:lang w:val="hr-HR"/>
              </w:rPr>
              <w:t>-</w:t>
            </w:r>
          </w:p>
        </w:tc>
        <w:tc>
          <w:tcPr>
            <w:tcW w:w="64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 w:val="18"/>
                <w:szCs w:val="18"/>
                <w:lang w:val="hr-HR"/>
              </w:rPr>
            </w:pPr>
            <w:r>
              <w:rPr>
                <w:rFonts w:ascii="Arial" w:hAnsi="Arial" w:cs="Arial"/>
                <w:b/>
                <w:sz w:val="18"/>
                <w:szCs w:val="18"/>
                <w:lang w:val="hr-HR"/>
              </w:rPr>
              <w:t>-</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 w:val="18"/>
                <w:szCs w:val="18"/>
                <w:lang w:val="hr-HR"/>
              </w:rPr>
            </w:pPr>
            <w:r>
              <w:rPr>
                <w:rFonts w:ascii="Arial" w:hAnsi="Arial" w:cs="Arial"/>
                <w:sz w:val="18"/>
                <w:szCs w:val="18"/>
                <w:lang w:val="hr-HR"/>
              </w:rPr>
              <w:t>-</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 w:val="18"/>
                <w:szCs w:val="18"/>
                <w:lang w:val="hr-HR"/>
              </w:rPr>
            </w:pPr>
            <w:r>
              <w:rPr>
                <w:rFonts w:ascii="Arial" w:hAnsi="Arial" w:cs="Arial"/>
                <w:sz w:val="18"/>
                <w:szCs w:val="18"/>
                <w:lang w:val="hr-HR"/>
              </w:rPr>
              <w:t>-</w:t>
            </w:r>
          </w:p>
        </w:tc>
        <w:tc>
          <w:tcPr>
            <w:tcW w:w="105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rPr>
                <w:rFonts w:ascii="Arial" w:hAnsi="Arial" w:cs="Arial"/>
                <w:b/>
                <w:sz w:val="18"/>
                <w:szCs w:val="18"/>
                <w:lang w:val="hr-HR"/>
              </w:rPr>
            </w:pPr>
            <w:r>
              <w:rPr>
                <w:rFonts w:ascii="Arial" w:hAnsi="Arial" w:cs="Arial"/>
                <w:b/>
                <w:sz w:val="18"/>
                <w:szCs w:val="18"/>
                <w:lang w:val="hr-HR"/>
              </w:rPr>
              <w:t>-</w:t>
            </w:r>
          </w:p>
        </w:tc>
      </w:tr>
      <w:tr w:rsidR="00E848B3">
        <w:tblPrEx>
          <w:tblCellMar>
            <w:top w:w="0" w:type="dxa"/>
            <w:bottom w:w="0" w:type="dxa"/>
          </w:tblCellMar>
        </w:tblPrEx>
        <w:trPr>
          <w:trHeight w:hRule="exact" w:val="530"/>
        </w:trPr>
        <w:tc>
          <w:tcPr>
            <w:tcW w:w="960" w:type="dxa"/>
            <w:tcBorders>
              <w:top w:val="single" w:sz="6"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50 do 54</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Cs w:val="22"/>
                <w:lang w:val="hr-HR"/>
              </w:rPr>
            </w:pPr>
            <w:r>
              <w:rPr>
                <w:rFonts w:ascii="Arial" w:hAnsi="Arial" w:cs="Arial"/>
                <w:szCs w:val="22"/>
                <w:lang w:val="hr-HR"/>
              </w:rPr>
              <w:t>-</w:t>
            </w:r>
          </w:p>
        </w:tc>
        <w:tc>
          <w:tcPr>
            <w:tcW w:w="55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68"/>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0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0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1050" w:type="dxa"/>
            <w:tcBorders>
              <w:top w:val="single" w:sz="6"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r>
      <w:tr w:rsidR="00E848B3">
        <w:tblPrEx>
          <w:tblCellMar>
            <w:top w:w="0" w:type="dxa"/>
            <w:bottom w:w="0" w:type="dxa"/>
          </w:tblCellMar>
        </w:tblPrEx>
        <w:trPr>
          <w:trHeight w:hRule="exact" w:val="528"/>
        </w:trPr>
        <w:tc>
          <w:tcPr>
            <w:tcW w:w="960" w:type="dxa"/>
            <w:tcBorders>
              <w:top w:val="single" w:sz="4"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7"/>
              <w:ind w:left="96"/>
              <w:rPr>
                <w:rFonts w:ascii="Arial" w:hAnsi="Arial" w:cs="Arial"/>
                <w:lang w:val="hr-HR"/>
              </w:rPr>
            </w:pPr>
            <w:r>
              <w:rPr>
                <w:rFonts w:ascii="Arial" w:hAnsi="Arial" w:cs="Arial"/>
                <w:lang w:val="hr-HR"/>
              </w:rPr>
              <w:t>Od 55 do 59</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b/>
                <w:szCs w:val="22"/>
                <w:lang w:val="hr-HR"/>
              </w:rPr>
            </w:pPr>
            <w:r>
              <w:rPr>
                <w:rFonts w:ascii="Arial" w:hAnsi="Arial" w:cs="Arial"/>
                <w:b/>
                <w:szCs w:val="22"/>
                <w:lang w:val="hr-HR"/>
              </w:rPr>
              <w:t>-</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55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9" w:right="331"/>
              <w:jc w:val="center"/>
              <w:rPr>
                <w:rFonts w:ascii="Arial" w:hAnsi="Arial" w:cs="Arial"/>
                <w:szCs w:val="22"/>
                <w:lang w:val="hr-HR"/>
              </w:rPr>
            </w:pPr>
            <w:r>
              <w:rPr>
                <w:rFonts w:ascii="Arial" w:hAnsi="Arial" w:cs="Arial"/>
                <w:szCs w:val="22"/>
                <w:lang w:val="hr-HR"/>
              </w:rPr>
              <w:t>-</w:t>
            </w:r>
          </w:p>
        </w:tc>
        <w:tc>
          <w:tcPr>
            <w:tcW w:w="60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4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85" w:right="310"/>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0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1050"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r>
      <w:tr w:rsidR="00E848B3">
        <w:tblPrEx>
          <w:tblCellMar>
            <w:top w:w="0" w:type="dxa"/>
            <w:bottom w:w="0" w:type="dxa"/>
          </w:tblCellMar>
        </w:tblPrEx>
        <w:trPr>
          <w:trHeight w:hRule="exact" w:val="529"/>
        </w:trPr>
        <w:tc>
          <w:tcPr>
            <w:tcW w:w="960" w:type="dxa"/>
            <w:tcBorders>
              <w:top w:val="single" w:sz="4"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7"/>
              <w:ind w:left="96"/>
              <w:rPr>
                <w:rFonts w:ascii="Arial" w:hAnsi="Arial" w:cs="Arial"/>
                <w:lang w:val="hr-HR"/>
              </w:rPr>
            </w:pPr>
            <w:r>
              <w:rPr>
                <w:rFonts w:ascii="Arial" w:hAnsi="Arial" w:cs="Arial"/>
                <w:lang w:val="hr-HR"/>
              </w:rPr>
              <w:t>Od 60 do 64</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85" w:right="273"/>
              <w:jc w:val="center"/>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9" w:right="332"/>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b/>
                <w:szCs w:val="22"/>
                <w:lang w:val="hr-HR"/>
              </w:rPr>
            </w:pPr>
            <w:r>
              <w:rPr>
                <w:rFonts w:ascii="Arial" w:hAnsi="Arial" w:cs="Arial"/>
                <w:b/>
                <w:szCs w:val="22"/>
                <w:lang w:val="hr-HR"/>
              </w:rPr>
              <w:t>-</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55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1</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bCs/>
                <w:szCs w:val="22"/>
                <w:lang w:val="hr-HR"/>
              </w:rPr>
            </w:pPr>
            <w:r>
              <w:rPr>
                <w:rFonts w:ascii="Arial" w:hAnsi="Arial" w:cs="Arial"/>
                <w:b/>
                <w:bCs/>
                <w:szCs w:val="22"/>
                <w:lang w:val="hr-HR"/>
              </w:rPr>
              <w:t>1</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153"/>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9" w:right="293"/>
              <w:jc w:val="center"/>
              <w:rPr>
                <w:rFonts w:ascii="Arial" w:hAnsi="Arial" w:cs="Arial"/>
                <w:szCs w:val="22"/>
                <w:lang w:val="hr-HR"/>
              </w:rPr>
            </w:pPr>
            <w:r>
              <w:rPr>
                <w:rFonts w:ascii="Arial" w:hAnsi="Arial" w:cs="Arial"/>
                <w:szCs w:val="22"/>
                <w:lang w:val="hr-HR"/>
              </w:rPr>
              <w:t>-</w:t>
            </w:r>
          </w:p>
        </w:tc>
        <w:tc>
          <w:tcPr>
            <w:tcW w:w="60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4"/>
              <w:jc w:val="center"/>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0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1</w:t>
            </w:r>
          </w:p>
        </w:tc>
        <w:tc>
          <w:tcPr>
            <w:tcW w:w="1050"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1</w:t>
            </w:r>
          </w:p>
        </w:tc>
      </w:tr>
      <w:tr w:rsidR="00E848B3">
        <w:tblPrEx>
          <w:tblCellMar>
            <w:top w:w="0" w:type="dxa"/>
            <w:bottom w:w="0" w:type="dxa"/>
          </w:tblCellMar>
        </w:tblPrEx>
        <w:trPr>
          <w:trHeight w:hRule="exact" w:val="529"/>
        </w:trPr>
        <w:tc>
          <w:tcPr>
            <w:tcW w:w="96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65 do 69</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85" w:right="310"/>
              <w:jc w:val="center"/>
              <w:rPr>
                <w:rFonts w:ascii="Arial" w:hAnsi="Arial" w:cs="Arial"/>
                <w:szCs w:val="22"/>
                <w:lang w:val="hr-HR"/>
              </w:rPr>
            </w:pPr>
            <w:r>
              <w:rPr>
                <w:rFonts w:ascii="Arial" w:hAnsi="Arial" w:cs="Arial"/>
                <w:szCs w:val="22"/>
                <w:lang w:val="hr-HR"/>
              </w:rPr>
              <w:t>1</w:t>
            </w:r>
          </w:p>
        </w:tc>
        <w:tc>
          <w:tcPr>
            <w:tcW w:w="51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bCs/>
                <w:szCs w:val="22"/>
                <w:lang w:val="hr-HR"/>
              </w:rPr>
            </w:pPr>
            <w:r>
              <w:rPr>
                <w:rFonts w:ascii="Arial" w:hAnsi="Arial" w:cs="Arial"/>
                <w:b/>
                <w:bCs/>
                <w:szCs w:val="22"/>
                <w:lang w:val="hr-HR"/>
              </w:rPr>
              <w:t>1</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67"/>
              <w:jc w:val="center"/>
              <w:rPr>
                <w:rFonts w:ascii="Arial" w:hAnsi="Arial" w:cs="Arial"/>
                <w:szCs w:val="22"/>
                <w:lang w:val="hr-HR"/>
              </w:rPr>
            </w:pPr>
            <w:r>
              <w:rPr>
                <w:rFonts w:ascii="Arial" w:hAnsi="Arial" w:cs="Arial"/>
                <w:szCs w:val="22"/>
                <w:lang w:val="hr-HR"/>
              </w:rPr>
              <w:t>-</w:t>
            </w:r>
          </w:p>
        </w:tc>
        <w:tc>
          <w:tcPr>
            <w:tcW w:w="55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0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1</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105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1</w:t>
            </w:r>
          </w:p>
        </w:tc>
      </w:tr>
      <w:tr w:rsidR="00E848B3">
        <w:tblPrEx>
          <w:tblCellMar>
            <w:top w:w="0" w:type="dxa"/>
            <w:bottom w:w="0" w:type="dxa"/>
          </w:tblCellMar>
        </w:tblPrEx>
        <w:trPr>
          <w:trHeight w:hRule="exact" w:val="529"/>
        </w:trPr>
        <w:tc>
          <w:tcPr>
            <w:tcW w:w="960" w:type="dxa"/>
            <w:tcBorders>
              <w:top w:val="single" w:sz="6"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70 do 74</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85" w:right="310"/>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right="329"/>
              <w:jc w:val="center"/>
            </w:pPr>
            <w:r>
              <w:rPr>
                <w:rFonts w:ascii="Arial" w:eastAsia="Arial" w:hAnsi="Arial" w:cs="Arial"/>
                <w:szCs w:val="22"/>
                <w:lang w:val="hr-HR"/>
              </w:rPr>
              <w:t xml:space="preserve">    </w:t>
            </w:r>
            <w:r>
              <w:rPr>
                <w:rFonts w:ascii="Arial" w:hAnsi="Arial" w:cs="Arial"/>
                <w:szCs w:val="22"/>
                <w:lang w:val="hr-HR"/>
              </w:rPr>
              <w:t xml:space="preserve">1      </w:t>
            </w:r>
          </w:p>
        </w:tc>
        <w:tc>
          <w:tcPr>
            <w:tcW w:w="55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1</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153"/>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30" w:right="293"/>
              <w:jc w:val="center"/>
              <w:rPr>
                <w:rFonts w:ascii="Arial" w:hAnsi="Arial" w:cs="Arial"/>
                <w:szCs w:val="22"/>
                <w:lang w:val="hr-HR"/>
              </w:rPr>
            </w:pPr>
            <w:r>
              <w:rPr>
                <w:rFonts w:ascii="Arial" w:hAnsi="Arial" w:cs="Arial"/>
                <w:szCs w:val="22"/>
                <w:lang w:val="hr-HR"/>
              </w:rPr>
              <w:t>-</w:t>
            </w:r>
          </w:p>
        </w:tc>
        <w:tc>
          <w:tcPr>
            <w:tcW w:w="60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153"/>
              <w:rPr>
                <w:rFonts w:ascii="Arial" w:hAnsi="Arial" w:cs="Arial"/>
                <w:b/>
                <w:szCs w:val="22"/>
                <w:lang w:val="hr-HR"/>
              </w:rPr>
            </w:pPr>
            <w:r>
              <w:rPr>
                <w:rFonts w:ascii="Arial" w:hAnsi="Arial" w:cs="Arial"/>
                <w:b/>
                <w:szCs w:val="22"/>
                <w:lang w:val="hr-HR"/>
              </w:rPr>
              <w:t>-</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2</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294"/>
              <w:jc w:val="center"/>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2</w:t>
            </w:r>
          </w:p>
        </w:tc>
        <w:tc>
          <w:tcPr>
            <w:tcW w:w="60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3</w:t>
            </w:r>
          </w:p>
        </w:tc>
        <w:tc>
          <w:tcPr>
            <w:tcW w:w="63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1050" w:type="dxa"/>
            <w:tcBorders>
              <w:top w:val="single" w:sz="6"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3</w:t>
            </w:r>
          </w:p>
        </w:tc>
      </w:tr>
      <w:tr w:rsidR="00E848B3">
        <w:tblPrEx>
          <w:tblCellMar>
            <w:top w:w="0" w:type="dxa"/>
            <w:bottom w:w="0" w:type="dxa"/>
          </w:tblCellMar>
        </w:tblPrEx>
        <w:trPr>
          <w:trHeight w:hRule="exact" w:val="529"/>
        </w:trPr>
        <w:tc>
          <w:tcPr>
            <w:tcW w:w="960" w:type="dxa"/>
            <w:tcBorders>
              <w:top w:val="single" w:sz="4"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7"/>
              <w:ind w:left="96"/>
              <w:rPr>
                <w:rFonts w:ascii="Arial" w:hAnsi="Arial" w:cs="Arial"/>
                <w:lang w:val="hr-HR"/>
              </w:rPr>
            </w:pPr>
            <w:r>
              <w:rPr>
                <w:rFonts w:ascii="Arial" w:hAnsi="Arial" w:cs="Arial"/>
                <w:lang w:val="hr-HR"/>
              </w:rPr>
              <w:t>Od 75 do 79</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b/>
                <w:szCs w:val="22"/>
                <w:lang w:val="hr-HR"/>
              </w:rPr>
            </w:pPr>
            <w:r>
              <w:rPr>
                <w:rFonts w:ascii="Arial" w:hAnsi="Arial" w:cs="Arial"/>
                <w:b/>
                <w:szCs w:val="22"/>
                <w:lang w:val="hr-HR"/>
              </w:rPr>
              <w:t>-</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1</w:t>
            </w:r>
          </w:p>
        </w:tc>
        <w:tc>
          <w:tcPr>
            <w:tcW w:w="55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4"/>
              <w:jc w:val="center"/>
              <w:rPr>
                <w:rFonts w:ascii="Arial" w:hAnsi="Arial" w:cs="Arial"/>
                <w:szCs w:val="22"/>
                <w:lang w:val="hr-HR"/>
              </w:rPr>
            </w:pPr>
            <w:r>
              <w:rPr>
                <w:rFonts w:ascii="Arial" w:hAnsi="Arial" w:cs="Arial"/>
                <w:szCs w:val="22"/>
                <w:lang w:val="hr-HR"/>
              </w:rPr>
              <w:t>2</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30" w:right="305"/>
              <w:jc w:val="center"/>
              <w:rPr>
                <w:rFonts w:ascii="Arial" w:hAnsi="Arial" w:cs="Arial"/>
                <w:b/>
                <w:szCs w:val="22"/>
                <w:lang w:val="hr-HR"/>
              </w:rPr>
            </w:pPr>
            <w:r>
              <w:rPr>
                <w:rFonts w:ascii="Arial" w:hAnsi="Arial" w:cs="Arial"/>
                <w:b/>
                <w:szCs w:val="22"/>
                <w:lang w:val="hr-HR"/>
              </w:rPr>
              <w:t>3</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30" w:right="293"/>
              <w:jc w:val="center"/>
              <w:rPr>
                <w:rFonts w:ascii="Arial" w:hAnsi="Arial" w:cs="Arial"/>
                <w:szCs w:val="22"/>
                <w:lang w:val="hr-HR"/>
              </w:rPr>
            </w:pPr>
            <w:r>
              <w:rPr>
                <w:rFonts w:ascii="Arial" w:hAnsi="Arial" w:cs="Arial"/>
                <w:szCs w:val="22"/>
                <w:lang w:val="hr-HR"/>
              </w:rPr>
              <w:t>-</w:t>
            </w:r>
          </w:p>
        </w:tc>
        <w:tc>
          <w:tcPr>
            <w:tcW w:w="60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0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1</w:t>
            </w:r>
          </w:p>
        </w:tc>
        <w:tc>
          <w:tcPr>
            <w:tcW w:w="63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2</w:t>
            </w:r>
          </w:p>
        </w:tc>
        <w:tc>
          <w:tcPr>
            <w:tcW w:w="1050"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3</w:t>
            </w:r>
          </w:p>
        </w:tc>
      </w:tr>
      <w:tr w:rsidR="00E848B3">
        <w:tblPrEx>
          <w:tblCellMar>
            <w:top w:w="0" w:type="dxa"/>
            <w:bottom w:w="0" w:type="dxa"/>
          </w:tblCellMar>
        </w:tblPrEx>
        <w:trPr>
          <w:trHeight w:hRule="exact" w:val="528"/>
        </w:trPr>
        <w:tc>
          <w:tcPr>
            <w:tcW w:w="96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80 do 84</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1</w:t>
            </w:r>
          </w:p>
        </w:tc>
        <w:tc>
          <w:tcPr>
            <w:tcW w:w="51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1</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55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30" w:right="293"/>
              <w:jc w:val="center"/>
              <w:rPr>
                <w:rFonts w:ascii="Arial" w:hAnsi="Arial" w:cs="Arial"/>
                <w:szCs w:val="22"/>
                <w:lang w:val="hr-HR"/>
              </w:rPr>
            </w:pPr>
            <w:r>
              <w:rPr>
                <w:rFonts w:ascii="Arial" w:hAnsi="Arial" w:cs="Arial"/>
                <w:szCs w:val="22"/>
                <w:lang w:val="hr-HR"/>
              </w:rPr>
              <w:t>-</w:t>
            </w:r>
          </w:p>
        </w:tc>
        <w:tc>
          <w:tcPr>
            <w:tcW w:w="60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65"/>
              <w:rPr>
                <w:rFonts w:ascii="Arial" w:hAnsi="Arial" w:cs="Arial"/>
                <w:szCs w:val="22"/>
                <w:lang w:val="hr-HR"/>
              </w:rPr>
            </w:pPr>
            <w:r>
              <w:rPr>
                <w:rFonts w:ascii="Arial" w:hAnsi="Arial" w:cs="Arial"/>
                <w:szCs w:val="22"/>
                <w:lang w:val="hr-HR"/>
              </w:rPr>
              <w:t>4</w:t>
            </w:r>
          </w:p>
        </w:tc>
        <w:tc>
          <w:tcPr>
            <w:tcW w:w="64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4</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1</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4</w:t>
            </w:r>
          </w:p>
        </w:tc>
        <w:tc>
          <w:tcPr>
            <w:tcW w:w="105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jc w:val="center"/>
              <w:rPr>
                <w:rFonts w:ascii="Arial" w:hAnsi="Arial" w:cs="Arial"/>
                <w:b/>
                <w:szCs w:val="22"/>
                <w:lang w:val="hr-HR"/>
              </w:rPr>
            </w:pPr>
            <w:r>
              <w:rPr>
                <w:rFonts w:ascii="Arial" w:hAnsi="Arial" w:cs="Arial"/>
                <w:b/>
                <w:szCs w:val="22"/>
                <w:lang w:val="hr-HR"/>
              </w:rPr>
              <w:t>5</w:t>
            </w:r>
          </w:p>
        </w:tc>
      </w:tr>
      <w:tr w:rsidR="00E848B3">
        <w:tblPrEx>
          <w:tblCellMar>
            <w:top w:w="0" w:type="dxa"/>
            <w:bottom w:w="0" w:type="dxa"/>
          </w:tblCellMar>
        </w:tblPrEx>
        <w:trPr>
          <w:trHeight w:hRule="exact" w:val="530"/>
        </w:trPr>
        <w:tc>
          <w:tcPr>
            <w:tcW w:w="960" w:type="dxa"/>
            <w:tcBorders>
              <w:top w:val="single" w:sz="6"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85 do 89</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153"/>
              <w:rPr>
                <w:rFonts w:ascii="Arial" w:hAnsi="Arial" w:cs="Arial"/>
                <w:szCs w:val="22"/>
                <w:lang w:val="hr-HR"/>
              </w:rPr>
            </w:pPr>
            <w:r>
              <w:rPr>
                <w:rFonts w:ascii="Arial" w:hAnsi="Arial" w:cs="Arial"/>
                <w:szCs w:val="22"/>
                <w:lang w:val="hr-HR"/>
              </w:rPr>
              <w:t>-</w:t>
            </w:r>
          </w:p>
        </w:tc>
        <w:tc>
          <w:tcPr>
            <w:tcW w:w="55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1</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1</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1</w:t>
            </w:r>
          </w:p>
        </w:tc>
        <w:tc>
          <w:tcPr>
            <w:tcW w:w="60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1</w:t>
            </w:r>
          </w:p>
        </w:tc>
        <w:tc>
          <w:tcPr>
            <w:tcW w:w="645"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65"/>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0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2</w:t>
            </w:r>
          </w:p>
        </w:tc>
        <w:tc>
          <w:tcPr>
            <w:tcW w:w="1050" w:type="dxa"/>
            <w:tcBorders>
              <w:top w:val="single" w:sz="6"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2</w:t>
            </w:r>
          </w:p>
        </w:tc>
      </w:tr>
      <w:tr w:rsidR="00E848B3">
        <w:tblPrEx>
          <w:tblCellMar>
            <w:top w:w="0" w:type="dxa"/>
            <w:bottom w:w="0" w:type="dxa"/>
          </w:tblCellMar>
        </w:tblPrEx>
        <w:trPr>
          <w:trHeight w:hRule="exact" w:val="528"/>
        </w:trPr>
        <w:tc>
          <w:tcPr>
            <w:tcW w:w="960" w:type="dxa"/>
            <w:tcBorders>
              <w:top w:val="single" w:sz="4" w:space="0" w:color="000000"/>
              <w:left w:val="single" w:sz="4" w:space="0" w:color="000000"/>
              <w:bottom w:val="single" w:sz="4" w:space="0" w:color="000000"/>
            </w:tcBorders>
            <w:shd w:val="clear" w:color="auto" w:fill="E6E6FF"/>
            <w:tcMar>
              <w:top w:w="0" w:type="dxa"/>
              <w:left w:w="0" w:type="dxa"/>
              <w:bottom w:w="0" w:type="dxa"/>
              <w:right w:w="0" w:type="dxa"/>
            </w:tcMar>
          </w:tcPr>
          <w:p w:rsidR="00E848B3" w:rsidRDefault="00F6117E">
            <w:pPr>
              <w:pStyle w:val="Standard"/>
              <w:spacing w:before="7"/>
              <w:ind w:left="96"/>
              <w:rPr>
                <w:rFonts w:ascii="Arial" w:hAnsi="Arial" w:cs="Arial"/>
                <w:lang w:val="hr-HR"/>
              </w:rPr>
            </w:pPr>
            <w:r>
              <w:rPr>
                <w:rFonts w:ascii="Arial" w:hAnsi="Arial" w:cs="Arial"/>
                <w:lang w:val="hr-HR"/>
              </w:rPr>
              <w:t>Od 90 do 94</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153"/>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295"/>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55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4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153"/>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30" w:right="293"/>
              <w:jc w:val="center"/>
              <w:rPr>
                <w:rFonts w:ascii="Arial" w:hAnsi="Arial" w:cs="Arial"/>
                <w:szCs w:val="22"/>
                <w:lang w:val="hr-HR"/>
              </w:rPr>
            </w:pPr>
            <w:r>
              <w:rPr>
                <w:rFonts w:ascii="Arial" w:hAnsi="Arial" w:cs="Arial"/>
                <w:szCs w:val="22"/>
                <w:lang w:val="hr-HR"/>
              </w:rPr>
              <w:t>3</w:t>
            </w:r>
          </w:p>
        </w:tc>
        <w:tc>
          <w:tcPr>
            <w:tcW w:w="60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65"/>
              <w:rPr>
                <w:rFonts w:ascii="Arial" w:hAnsi="Arial" w:cs="Arial"/>
                <w:b/>
                <w:szCs w:val="22"/>
                <w:lang w:val="hr-HR"/>
              </w:rPr>
            </w:pPr>
            <w:r>
              <w:rPr>
                <w:rFonts w:ascii="Arial" w:hAnsi="Arial" w:cs="Arial"/>
                <w:b/>
                <w:szCs w:val="22"/>
                <w:lang w:val="hr-HR"/>
              </w:rPr>
              <w:t>3</w:t>
            </w:r>
          </w:p>
        </w:tc>
        <w:tc>
          <w:tcPr>
            <w:tcW w:w="64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2"/>
              <w:ind w:left="265"/>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6"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w:t>
            </w:r>
          </w:p>
        </w:tc>
        <w:tc>
          <w:tcPr>
            <w:tcW w:w="60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3</w:t>
            </w:r>
          </w:p>
        </w:tc>
        <w:tc>
          <w:tcPr>
            <w:tcW w:w="1050"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3</w:t>
            </w:r>
          </w:p>
        </w:tc>
      </w:tr>
      <w:tr w:rsidR="00E848B3">
        <w:tblPrEx>
          <w:tblCellMar>
            <w:top w:w="0" w:type="dxa"/>
            <w:bottom w:w="0" w:type="dxa"/>
          </w:tblCellMar>
        </w:tblPrEx>
        <w:trPr>
          <w:trHeight w:hRule="exact" w:val="529"/>
        </w:trPr>
        <w:tc>
          <w:tcPr>
            <w:tcW w:w="960" w:type="dxa"/>
            <w:tcBorders>
              <w:top w:val="single" w:sz="4"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95 do 99</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w:t>
            </w:r>
          </w:p>
        </w:tc>
        <w:tc>
          <w:tcPr>
            <w:tcW w:w="51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32"/>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jc w:val="center"/>
              <w:rPr>
                <w:rFonts w:ascii="Arial" w:hAnsi="Arial" w:cs="Arial"/>
                <w:szCs w:val="22"/>
                <w:lang w:val="hr-HR"/>
              </w:rPr>
            </w:pPr>
            <w:r>
              <w:rPr>
                <w:rFonts w:ascii="Arial" w:hAnsi="Arial" w:cs="Arial"/>
                <w:szCs w:val="22"/>
                <w:lang w:val="hr-HR"/>
              </w:rPr>
              <w:t>-</w:t>
            </w:r>
          </w:p>
        </w:tc>
        <w:tc>
          <w:tcPr>
            <w:tcW w:w="55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jc w:val="center"/>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30" w:right="305"/>
              <w:jc w:val="center"/>
              <w:rPr>
                <w:rFonts w:ascii="Arial" w:hAnsi="Arial" w:cs="Arial"/>
                <w:b/>
                <w:szCs w:val="22"/>
                <w:lang w:val="hr-HR"/>
              </w:rPr>
            </w:pPr>
            <w:r>
              <w:rPr>
                <w:rFonts w:ascii="Arial" w:hAnsi="Arial" w:cs="Arial"/>
                <w:b/>
                <w:szCs w:val="22"/>
                <w:lang w:val="hr-HR"/>
              </w:rPr>
              <w:t>-</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9" w:right="293"/>
              <w:jc w:val="center"/>
              <w:rPr>
                <w:rFonts w:ascii="Arial" w:hAnsi="Arial" w:cs="Arial"/>
                <w:szCs w:val="22"/>
                <w:lang w:val="hr-HR"/>
              </w:rPr>
            </w:pPr>
            <w:r>
              <w:rPr>
                <w:rFonts w:ascii="Arial" w:hAnsi="Arial" w:cs="Arial"/>
                <w:szCs w:val="22"/>
                <w:lang w:val="hr-HR"/>
              </w:rPr>
              <w:t>2</w:t>
            </w:r>
          </w:p>
        </w:tc>
        <w:tc>
          <w:tcPr>
            <w:tcW w:w="60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2</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85" w:right="238"/>
              <w:jc w:val="center"/>
              <w:rPr>
                <w:rFonts w:ascii="Arial" w:hAnsi="Arial" w:cs="Arial"/>
                <w:szCs w:val="22"/>
                <w:lang w:val="hr-HR"/>
              </w:rPr>
            </w:pPr>
            <w:r>
              <w:rPr>
                <w:rFonts w:ascii="Arial" w:hAnsi="Arial" w:cs="Arial"/>
                <w:szCs w:val="22"/>
                <w:lang w:val="hr-HR"/>
              </w:rPr>
              <w:t>-</w:t>
            </w:r>
          </w:p>
        </w:tc>
        <w:tc>
          <w:tcPr>
            <w:tcW w:w="64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0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63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2</w:t>
            </w:r>
          </w:p>
        </w:tc>
        <w:tc>
          <w:tcPr>
            <w:tcW w:w="1050"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2</w:t>
            </w:r>
          </w:p>
        </w:tc>
      </w:tr>
      <w:tr w:rsidR="00E848B3">
        <w:tblPrEx>
          <w:tblCellMar>
            <w:top w:w="0" w:type="dxa"/>
            <w:bottom w:w="0" w:type="dxa"/>
          </w:tblCellMar>
        </w:tblPrEx>
        <w:trPr>
          <w:trHeight w:hRule="exact" w:val="529"/>
        </w:trPr>
        <w:tc>
          <w:tcPr>
            <w:tcW w:w="960" w:type="dxa"/>
            <w:tcBorders>
              <w:top w:val="single" w:sz="6"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F6117E">
            <w:pPr>
              <w:pStyle w:val="Standard"/>
              <w:spacing w:before="6"/>
              <w:ind w:left="96"/>
              <w:rPr>
                <w:rFonts w:ascii="Arial" w:hAnsi="Arial" w:cs="Arial"/>
                <w:lang w:val="hr-HR"/>
              </w:rPr>
            </w:pPr>
            <w:r>
              <w:rPr>
                <w:rFonts w:ascii="Arial" w:hAnsi="Arial" w:cs="Arial"/>
                <w:lang w:val="hr-HR"/>
              </w:rPr>
              <w:t>Od 100 god.</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51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6"/>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55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32"/>
              <w:jc w:val="center"/>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30" w:right="343"/>
              <w:jc w:val="center"/>
              <w:rPr>
                <w:rFonts w:ascii="Arial" w:hAnsi="Arial" w:cs="Arial"/>
                <w:b/>
                <w:szCs w:val="22"/>
                <w:lang w:val="hr-HR"/>
              </w:rPr>
            </w:pPr>
            <w:r>
              <w:rPr>
                <w:rFonts w:ascii="Arial" w:hAnsi="Arial" w:cs="Arial"/>
                <w:b/>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09"/>
              <w:rPr>
                <w:rFonts w:ascii="Arial" w:hAnsi="Arial" w:cs="Arial"/>
                <w:szCs w:val="22"/>
                <w:lang w:val="hr-HR"/>
              </w:rPr>
            </w:pPr>
            <w:r>
              <w:rPr>
                <w:rFonts w:ascii="Arial" w:hAnsi="Arial" w:cs="Arial"/>
                <w:szCs w:val="22"/>
                <w:lang w:val="hr-HR"/>
              </w:rPr>
              <w:t>-</w:t>
            </w:r>
          </w:p>
        </w:tc>
        <w:tc>
          <w:tcPr>
            <w:tcW w:w="61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30" w:right="331"/>
              <w:jc w:val="center"/>
              <w:rPr>
                <w:rFonts w:ascii="Arial" w:hAnsi="Arial" w:cs="Arial"/>
                <w:szCs w:val="22"/>
                <w:lang w:val="hr-HR"/>
              </w:rPr>
            </w:pPr>
            <w:r>
              <w:rPr>
                <w:rFonts w:ascii="Arial" w:hAnsi="Arial" w:cs="Arial"/>
                <w:szCs w:val="22"/>
                <w:lang w:val="hr-HR"/>
              </w:rPr>
              <w:t>-</w:t>
            </w:r>
          </w:p>
        </w:tc>
        <w:tc>
          <w:tcPr>
            <w:tcW w:w="60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45"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28" w:right="329"/>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2"/>
              <w:ind w:left="285" w:right="276"/>
              <w:jc w:val="center"/>
              <w:rPr>
                <w:rFonts w:ascii="Arial" w:hAnsi="Arial" w:cs="Arial"/>
                <w:szCs w:val="22"/>
                <w:lang w:val="hr-HR"/>
              </w:rPr>
            </w:pPr>
            <w:r>
              <w:rPr>
                <w:rFonts w:ascii="Arial" w:hAnsi="Arial" w:cs="Arial"/>
                <w:szCs w:val="22"/>
                <w:lang w:val="hr-HR"/>
              </w:rPr>
              <w:t>-</w:t>
            </w:r>
          </w:p>
        </w:tc>
        <w:tc>
          <w:tcPr>
            <w:tcW w:w="64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b/>
                <w:szCs w:val="22"/>
                <w:lang w:val="hr-HR"/>
              </w:rPr>
            </w:pPr>
            <w:r>
              <w:rPr>
                <w:rFonts w:ascii="Arial" w:hAnsi="Arial" w:cs="Arial"/>
                <w:b/>
                <w:szCs w:val="22"/>
                <w:lang w:val="hr-HR"/>
              </w:rPr>
              <w:t>-</w:t>
            </w:r>
          </w:p>
        </w:tc>
        <w:tc>
          <w:tcPr>
            <w:tcW w:w="60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jc w:val="center"/>
              <w:rPr>
                <w:rFonts w:ascii="Arial" w:hAnsi="Arial" w:cs="Arial"/>
                <w:szCs w:val="22"/>
                <w:lang w:val="hr-HR"/>
              </w:rPr>
            </w:pPr>
            <w:r>
              <w:rPr>
                <w:rFonts w:ascii="Arial" w:hAnsi="Arial" w:cs="Arial"/>
                <w:szCs w:val="22"/>
                <w:lang w:val="hr-HR"/>
              </w:rPr>
              <w:t>-</w:t>
            </w:r>
          </w:p>
        </w:tc>
        <w:tc>
          <w:tcPr>
            <w:tcW w:w="630" w:type="dxa"/>
            <w:tcBorders>
              <w:top w:val="single" w:sz="6"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E848B3">
            <w:pPr>
              <w:pStyle w:val="Standard"/>
              <w:snapToGrid w:val="0"/>
              <w:spacing w:before="3"/>
              <w:ind w:left="228" w:right="305"/>
              <w:jc w:val="center"/>
              <w:rPr>
                <w:rFonts w:ascii="Arial" w:hAnsi="Arial" w:cs="Arial"/>
                <w:szCs w:val="22"/>
                <w:lang w:val="hr-HR"/>
              </w:rPr>
            </w:pPr>
          </w:p>
        </w:tc>
        <w:tc>
          <w:tcPr>
            <w:tcW w:w="1050"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05"/>
              <w:rPr>
                <w:rFonts w:ascii="Arial" w:hAnsi="Arial" w:cs="Arial"/>
                <w:b/>
                <w:szCs w:val="22"/>
                <w:lang w:val="hr-HR"/>
              </w:rPr>
            </w:pPr>
            <w:r>
              <w:rPr>
                <w:rFonts w:ascii="Arial" w:hAnsi="Arial" w:cs="Arial"/>
                <w:b/>
                <w:szCs w:val="22"/>
                <w:lang w:val="hr-HR"/>
              </w:rPr>
              <w:t>-</w:t>
            </w:r>
          </w:p>
        </w:tc>
      </w:tr>
      <w:tr w:rsidR="00E848B3">
        <w:tblPrEx>
          <w:tblCellMar>
            <w:top w:w="0" w:type="dxa"/>
            <w:bottom w:w="0" w:type="dxa"/>
          </w:tblCellMar>
        </w:tblPrEx>
        <w:trPr>
          <w:trHeight w:hRule="exact" w:val="530"/>
        </w:trPr>
        <w:tc>
          <w:tcPr>
            <w:tcW w:w="960" w:type="dxa"/>
            <w:tcBorders>
              <w:top w:val="single" w:sz="4" w:space="0" w:color="000000"/>
              <w:left w:val="single" w:sz="4" w:space="0" w:color="000000"/>
              <w:bottom w:val="single" w:sz="6" w:space="0" w:color="000000"/>
            </w:tcBorders>
            <w:shd w:val="clear" w:color="auto" w:fill="E6E6FF"/>
            <w:tcMar>
              <w:top w:w="0" w:type="dxa"/>
              <w:left w:w="0" w:type="dxa"/>
              <w:bottom w:w="0" w:type="dxa"/>
              <w:right w:w="0" w:type="dxa"/>
            </w:tcMar>
          </w:tcPr>
          <w:p w:rsidR="00E848B3" w:rsidRDefault="00E848B3">
            <w:pPr>
              <w:pStyle w:val="Standard"/>
              <w:snapToGrid w:val="0"/>
              <w:spacing w:before="4" w:line="260" w:lineRule="exact"/>
              <w:rPr>
                <w:rFonts w:ascii="Arial" w:hAnsi="Arial" w:cs="Arial"/>
                <w:lang w:val="hr-HR"/>
              </w:rPr>
            </w:pPr>
          </w:p>
          <w:p w:rsidR="00E848B3" w:rsidRDefault="00F6117E">
            <w:pPr>
              <w:pStyle w:val="Standard"/>
              <w:ind w:left="96"/>
            </w:pPr>
            <w:r>
              <w:rPr>
                <w:rFonts w:ascii="Arial" w:hAnsi="Arial" w:cs="Arial"/>
                <w:b/>
                <w:spacing w:val="1"/>
                <w:w w:val="102"/>
                <w:lang w:val="hr-HR"/>
              </w:rPr>
              <w:t>U</w:t>
            </w:r>
            <w:r>
              <w:rPr>
                <w:rFonts w:ascii="Arial" w:hAnsi="Arial" w:cs="Arial"/>
                <w:b/>
                <w:spacing w:val="-1"/>
                <w:w w:val="102"/>
                <w:lang w:val="hr-HR"/>
              </w:rPr>
              <w:t>k</w:t>
            </w:r>
            <w:r>
              <w:rPr>
                <w:rFonts w:ascii="Arial" w:hAnsi="Arial" w:cs="Arial"/>
                <w:b/>
                <w:spacing w:val="1"/>
                <w:w w:val="102"/>
                <w:lang w:val="hr-HR"/>
              </w:rPr>
              <w:t>u</w:t>
            </w:r>
            <w:r>
              <w:rPr>
                <w:rFonts w:ascii="Arial" w:hAnsi="Arial" w:cs="Arial"/>
                <w:b/>
                <w:spacing w:val="-1"/>
                <w:w w:val="102"/>
                <w:lang w:val="hr-HR"/>
              </w:rPr>
              <w:t>p</w:t>
            </w:r>
            <w:r>
              <w:rPr>
                <w:rFonts w:ascii="Arial" w:hAnsi="Arial" w:cs="Arial"/>
                <w:b/>
                <w:spacing w:val="1"/>
                <w:w w:val="102"/>
                <w:lang w:val="hr-HR"/>
              </w:rPr>
              <w:t>no</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216"/>
              <w:jc w:val="center"/>
              <w:rPr>
                <w:rFonts w:ascii="Arial" w:hAnsi="Arial" w:cs="Arial"/>
                <w:szCs w:val="22"/>
                <w:lang w:val="hr-HR"/>
              </w:rPr>
            </w:pPr>
            <w:r>
              <w:rPr>
                <w:rFonts w:ascii="Arial" w:hAnsi="Arial" w:cs="Arial"/>
                <w:szCs w:val="22"/>
                <w:lang w:val="hr-HR"/>
              </w:rPr>
              <w:t>2</w:t>
            </w:r>
          </w:p>
        </w:tc>
        <w:tc>
          <w:tcPr>
            <w:tcW w:w="51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65"/>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2</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2</w:t>
            </w:r>
          </w:p>
        </w:tc>
        <w:tc>
          <w:tcPr>
            <w:tcW w:w="55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rPr>
                <w:rFonts w:ascii="Arial" w:hAnsi="Arial" w:cs="Arial"/>
                <w:szCs w:val="22"/>
                <w:lang w:val="hr-HR"/>
              </w:rPr>
            </w:pPr>
            <w:r>
              <w:rPr>
                <w:rFonts w:ascii="Arial" w:hAnsi="Arial" w:cs="Arial"/>
                <w:szCs w:val="22"/>
                <w:lang w:val="hr-HR"/>
              </w:rPr>
              <w:t>4</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rPr>
                <w:rFonts w:ascii="Arial" w:hAnsi="Arial" w:cs="Arial"/>
                <w:b/>
                <w:szCs w:val="22"/>
                <w:lang w:val="hr-HR"/>
              </w:rPr>
            </w:pPr>
            <w:r>
              <w:rPr>
                <w:rFonts w:ascii="Arial" w:hAnsi="Arial" w:cs="Arial"/>
                <w:b/>
                <w:szCs w:val="22"/>
                <w:lang w:val="hr-HR"/>
              </w:rPr>
              <w:t>6</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28" w:right="330"/>
              <w:jc w:val="center"/>
              <w:rPr>
                <w:rFonts w:ascii="Arial" w:hAnsi="Arial" w:cs="Arial"/>
                <w:szCs w:val="22"/>
                <w:lang w:val="hr-HR"/>
              </w:rPr>
            </w:pPr>
            <w:r>
              <w:rPr>
                <w:rFonts w:ascii="Arial" w:hAnsi="Arial" w:cs="Arial"/>
                <w:szCs w:val="22"/>
                <w:lang w:val="hr-HR"/>
              </w:rPr>
              <w:t>-</w:t>
            </w:r>
          </w:p>
        </w:tc>
        <w:tc>
          <w:tcPr>
            <w:tcW w:w="61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6</w:t>
            </w:r>
          </w:p>
        </w:tc>
        <w:tc>
          <w:tcPr>
            <w:tcW w:w="60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b/>
                <w:szCs w:val="22"/>
                <w:lang w:val="hr-HR"/>
              </w:rPr>
            </w:pPr>
            <w:r>
              <w:rPr>
                <w:rFonts w:ascii="Arial" w:hAnsi="Arial" w:cs="Arial"/>
                <w:b/>
                <w:szCs w:val="22"/>
                <w:lang w:val="hr-HR"/>
              </w:rPr>
              <w:t>6</w:t>
            </w:r>
          </w:p>
        </w:tc>
        <w:tc>
          <w:tcPr>
            <w:tcW w:w="645"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2</w:t>
            </w:r>
          </w:p>
        </w:tc>
        <w:tc>
          <w:tcPr>
            <w:tcW w:w="630"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209"/>
              <w:rPr>
                <w:rFonts w:ascii="Arial" w:hAnsi="Arial" w:cs="Arial"/>
                <w:szCs w:val="22"/>
                <w:lang w:val="hr-HR"/>
              </w:rPr>
            </w:pPr>
            <w:r>
              <w:rPr>
                <w:rFonts w:ascii="Arial" w:hAnsi="Arial" w:cs="Arial"/>
                <w:szCs w:val="22"/>
                <w:lang w:val="hr-HR"/>
              </w:rPr>
              <w:t>4</w:t>
            </w:r>
          </w:p>
        </w:tc>
        <w:tc>
          <w:tcPr>
            <w:tcW w:w="645" w:type="dxa"/>
            <w:tcBorders>
              <w:top w:val="single" w:sz="4" w:space="0" w:color="000000"/>
              <w:left w:val="single" w:sz="6"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rPr>
                <w:rFonts w:ascii="Arial" w:hAnsi="Arial" w:cs="Arial"/>
                <w:b/>
                <w:szCs w:val="22"/>
                <w:lang w:val="hr-HR"/>
              </w:rPr>
            </w:pPr>
            <w:r>
              <w:rPr>
                <w:rFonts w:ascii="Arial" w:hAnsi="Arial" w:cs="Arial"/>
                <w:b/>
                <w:szCs w:val="22"/>
                <w:lang w:val="hr-HR"/>
              </w:rPr>
              <w:t>6</w:t>
            </w:r>
          </w:p>
        </w:tc>
        <w:tc>
          <w:tcPr>
            <w:tcW w:w="60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rPr>
                <w:rFonts w:ascii="Arial" w:hAnsi="Arial" w:cs="Arial"/>
                <w:szCs w:val="22"/>
                <w:lang w:val="hr-HR"/>
              </w:rPr>
            </w:pPr>
            <w:r>
              <w:rPr>
                <w:rFonts w:ascii="Arial" w:hAnsi="Arial" w:cs="Arial"/>
                <w:szCs w:val="22"/>
                <w:lang w:val="hr-HR"/>
              </w:rPr>
              <w:t>6</w:t>
            </w:r>
          </w:p>
        </w:tc>
        <w:tc>
          <w:tcPr>
            <w:tcW w:w="630" w:type="dxa"/>
            <w:tcBorders>
              <w:top w:val="single" w:sz="4" w:space="0" w:color="000000"/>
              <w:left w:val="single" w:sz="4" w:space="0" w:color="000000"/>
              <w:bottom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rPr>
                <w:rFonts w:ascii="Arial" w:hAnsi="Arial" w:cs="Arial"/>
                <w:szCs w:val="22"/>
                <w:lang w:val="hr-HR"/>
              </w:rPr>
            </w:pPr>
            <w:r>
              <w:rPr>
                <w:rFonts w:ascii="Arial" w:hAnsi="Arial" w:cs="Arial"/>
                <w:szCs w:val="22"/>
                <w:lang w:val="hr-HR"/>
              </w:rPr>
              <w:t>14</w:t>
            </w:r>
          </w:p>
        </w:tc>
        <w:tc>
          <w:tcPr>
            <w:tcW w:w="1050"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E848B3" w:rsidRDefault="00F6117E">
            <w:pPr>
              <w:pStyle w:val="Standard"/>
              <w:spacing w:before="3"/>
              <w:ind w:left="153"/>
              <w:rPr>
                <w:rFonts w:ascii="Arial" w:hAnsi="Arial" w:cs="Arial"/>
                <w:b/>
                <w:szCs w:val="22"/>
                <w:lang w:val="hr-HR"/>
              </w:rPr>
            </w:pPr>
            <w:r>
              <w:rPr>
                <w:rFonts w:ascii="Arial" w:hAnsi="Arial" w:cs="Arial"/>
                <w:b/>
                <w:szCs w:val="22"/>
                <w:lang w:val="hr-HR"/>
              </w:rPr>
              <w:t>20</w:t>
            </w:r>
          </w:p>
        </w:tc>
      </w:tr>
    </w:tbl>
    <w:p w:rsidR="00E848B3" w:rsidRDefault="00E848B3">
      <w:pPr>
        <w:pStyle w:val="Standard"/>
        <w:tabs>
          <w:tab w:val="left" w:pos="6946"/>
          <w:tab w:val="left" w:pos="8505"/>
        </w:tabs>
        <w:ind w:right="95"/>
        <w:rPr>
          <w:rFonts w:ascii="Arial" w:eastAsia="Arial" w:hAnsi="Arial" w:cs="Arial"/>
          <w:sz w:val="24"/>
          <w:lang w:val="hr-HR"/>
        </w:rPr>
      </w:pPr>
    </w:p>
    <w:p w:rsidR="00E848B3" w:rsidRDefault="00E848B3">
      <w:pPr>
        <w:pStyle w:val="Standard"/>
        <w:tabs>
          <w:tab w:val="left" w:pos="6946"/>
          <w:tab w:val="left" w:pos="8505"/>
        </w:tabs>
        <w:ind w:right="95"/>
        <w:rPr>
          <w:rFonts w:ascii="Arial" w:eastAsia="Arial" w:hAnsi="Arial" w:cs="Arial"/>
          <w:sz w:val="24"/>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U dislociranoj jedinici u Cresu imamo dva  korisnika I. stupnja usluge, oboje su muški, a jedan od njih  došao je na smještaj zbog svoje supruge za  koja boluje od Alzheimerove bolesti. Ostali su korisnici II, III i IV. stupnja što znači da je svima potrebna stalna pomoć i njega druge osobe.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xml:space="preserve">Po dobi  vidljivo je da je najveći broj korisnika iznad 75 godina, samo je jedna korisnica mlađa od 65 godina. Kao i u domu u Velom Lošinju duplo je veća zastupljenost žena od muškaraca.  </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xml:space="preserve">                            </w:t>
      </w:r>
    </w:p>
    <w:p w:rsidR="00E848B3" w:rsidRDefault="00F6117E">
      <w:pPr>
        <w:pStyle w:val="Standard"/>
        <w:tabs>
          <w:tab w:val="left" w:pos="6946"/>
          <w:tab w:val="left" w:pos="8505"/>
        </w:tabs>
        <w:ind w:right="95"/>
      </w:pPr>
      <w:r>
        <w:rPr>
          <w:rFonts w:ascii="Arial" w:eastAsia="Arial" w:hAnsi="Arial" w:cs="Arial"/>
          <w:sz w:val="24"/>
          <w:lang w:val="hr-HR"/>
        </w:rPr>
        <w:t>Vidljivo je da su korisnici iznad 75 godina na obje lokacije najzastupljenija skupina – ukupno 67</w:t>
      </w:r>
      <w:r>
        <w:rPr>
          <w:rFonts w:ascii="Arial" w:eastAsia="Arial" w:hAnsi="Arial" w:cs="Arial"/>
          <w:b/>
          <w:sz w:val="24"/>
          <w:lang w:val="hr-HR"/>
        </w:rPr>
        <w:t xml:space="preserve"> </w:t>
      </w:r>
      <w:r>
        <w:rPr>
          <w:rFonts w:ascii="Arial" w:eastAsia="Arial" w:hAnsi="Arial" w:cs="Arial"/>
          <w:sz w:val="24"/>
          <w:lang w:val="hr-HR"/>
        </w:rPr>
        <w:t>korisnika. Ispod 65 godina života imamo na smještaju 12 korisnika, od kojih je 10  smješteno temeljem rješenja ili preporuke CZSS i 2  teže pokretna i nepokretna osobe temeljem ugovora o smještaju.</w:t>
      </w:r>
    </w:p>
    <w:p w:rsidR="00E848B3" w:rsidRDefault="00F6117E">
      <w:pPr>
        <w:pStyle w:val="Standard"/>
        <w:tabs>
          <w:tab w:val="left" w:pos="6946"/>
          <w:tab w:val="left" w:pos="8505"/>
        </w:tabs>
        <w:ind w:right="95"/>
      </w:pPr>
      <w:r>
        <w:rPr>
          <w:rFonts w:ascii="Arial" w:eastAsia="Arial" w:hAnsi="Arial" w:cs="Arial"/>
          <w:sz w:val="24"/>
          <w:lang w:val="hr-HR"/>
        </w:rPr>
        <w:t xml:space="preserve">Po spolnoj strukturi značajno je veća zastupljenost žena – ukupno </w:t>
      </w:r>
      <w:r>
        <w:rPr>
          <w:rFonts w:ascii="Arial" w:eastAsia="Arial" w:hAnsi="Arial" w:cs="Arial"/>
          <w:b/>
          <w:bCs/>
          <w:sz w:val="24"/>
          <w:lang w:val="hr-HR"/>
        </w:rPr>
        <w:t xml:space="preserve">64 </w:t>
      </w:r>
      <w:r>
        <w:rPr>
          <w:rFonts w:ascii="Arial" w:eastAsia="Arial" w:hAnsi="Arial" w:cs="Arial"/>
          <w:sz w:val="24"/>
          <w:lang w:val="hr-HR"/>
        </w:rPr>
        <w:t xml:space="preserve">na obje lokacije, dok je muških ukupno </w:t>
      </w:r>
      <w:r>
        <w:rPr>
          <w:rFonts w:ascii="Arial" w:eastAsia="Arial" w:hAnsi="Arial" w:cs="Arial"/>
          <w:b/>
          <w:bCs/>
          <w:sz w:val="24"/>
          <w:lang w:val="hr-HR"/>
        </w:rPr>
        <w:t xml:space="preserve">25 </w:t>
      </w:r>
      <w:r>
        <w:rPr>
          <w:rFonts w:ascii="Arial" w:eastAsia="Arial" w:hAnsi="Arial" w:cs="Arial"/>
          <w:sz w:val="24"/>
          <w:lang w:val="hr-HR"/>
        </w:rPr>
        <w:t>korisnika što potvrđuje demografsku spoznaju o prosječnom dužem životnom vijeku žena od muškaraca.</w:t>
      </w: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lastRenderedPageBreak/>
        <w:t>Razlog dolaska na smještaj u dom:</w:t>
      </w:r>
    </w:p>
    <w:p w:rsidR="00E848B3" w:rsidRDefault="00E848B3">
      <w:pPr>
        <w:pStyle w:val="Standard"/>
        <w:tabs>
          <w:tab w:val="left" w:pos="6946"/>
          <w:tab w:val="left" w:pos="8505"/>
        </w:tabs>
        <w:ind w:right="95"/>
        <w:rPr>
          <w:rFonts w:ascii="Arial" w:eastAsia="Arial" w:hAnsi="Arial" w:cs="Arial"/>
          <w:b/>
          <w:sz w:val="24"/>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Tablica 4. Matična kuća Veli Lošinj</w:t>
      </w:r>
    </w:p>
    <w:p w:rsidR="00E848B3" w:rsidRDefault="00E848B3">
      <w:pPr>
        <w:pStyle w:val="Standard"/>
        <w:tabs>
          <w:tab w:val="left" w:pos="6946"/>
          <w:tab w:val="left" w:pos="8505"/>
        </w:tabs>
        <w:ind w:right="95"/>
        <w:rPr>
          <w:rFonts w:ascii="Arial" w:eastAsia="Calibri" w:hAnsi="Arial" w:cs="Arial"/>
          <w:lang w:val="hr-HR"/>
        </w:rPr>
      </w:pPr>
    </w:p>
    <w:tbl>
      <w:tblPr>
        <w:tblW w:w="6303" w:type="dxa"/>
        <w:tblInd w:w="108" w:type="dxa"/>
        <w:tblLayout w:type="fixed"/>
        <w:tblCellMar>
          <w:left w:w="10" w:type="dxa"/>
          <w:right w:w="10" w:type="dxa"/>
        </w:tblCellMar>
        <w:tblLook w:val="04A0" w:firstRow="1" w:lastRow="0" w:firstColumn="1" w:lastColumn="0" w:noHBand="0" w:noVBand="1"/>
      </w:tblPr>
      <w:tblGrid>
        <w:gridCol w:w="3755"/>
        <w:gridCol w:w="2548"/>
      </w:tblGrid>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hAnsi="Arial" w:cs="Arial"/>
                <w:lang w:val="hr-HR"/>
              </w:rPr>
            </w:pP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korisnika</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Bolest i nemoć</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56</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Neprimjereni uvjeti stanovanja (rješenjem CZSS)</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Invalidnost i potreba za stalnom skrbi druge osobe</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Poremećeni odnosi u obitelji</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Osamljenost (potreba za društvom)</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Ostali razlozi</w:t>
            </w:r>
          </w:p>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(blizina članova obitelji)</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69</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Calibri" w:hAnsi="Arial" w:cs="Arial"/>
          <w:b/>
          <w:bCs/>
          <w:lang w:val="hr-HR"/>
        </w:rPr>
      </w:pPr>
      <w:r>
        <w:rPr>
          <w:rFonts w:ascii="Arial" w:eastAsia="Calibri" w:hAnsi="Arial" w:cs="Arial"/>
          <w:b/>
          <w:bCs/>
          <w:lang w:val="hr-HR"/>
        </w:rPr>
        <w:t>Tablica 4.1.Dislocirana jedinica Cres</w:t>
      </w:r>
    </w:p>
    <w:p w:rsidR="00E848B3" w:rsidRDefault="00E848B3">
      <w:pPr>
        <w:pStyle w:val="Standard"/>
        <w:tabs>
          <w:tab w:val="left" w:pos="6946"/>
          <w:tab w:val="left" w:pos="8505"/>
        </w:tabs>
        <w:ind w:right="95"/>
        <w:rPr>
          <w:rFonts w:ascii="Arial" w:eastAsia="Calibri" w:hAnsi="Arial" w:cs="Arial"/>
          <w:b/>
          <w:bCs/>
          <w:lang w:val="hr-HR"/>
        </w:rPr>
      </w:pPr>
    </w:p>
    <w:tbl>
      <w:tblPr>
        <w:tblW w:w="6303" w:type="dxa"/>
        <w:tblInd w:w="108" w:type="dxa"/>
        <w:tblLayout w:type="fixed"/>
        <w:tblCellMar>
          <w:left w:w="10" w:type="dxa"/>
          <w:right w:w="10" w:type="dxa"/>
        </w:tblCellMar>
        <w:tblLook w:val="04A0" w:firstRow="1" w:lastRow="0" w:firstColumn="1" w:lastColumn="0" w:noHBand="0" w:noVBand="1"/>
      </w:tblPr>
      <w:tblGrid>
        <w:gridCol w:w="3755"/>
        <w:gridCol w:w="2548"/>
      </w:tblGrid>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hAnsi="Arial" w:cs="Arial"/>
                <w:lang w:val="hr-HR"/>
              </w:rPr>
            </w:pP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korisnika</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Bolest i nemoć</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16</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Neprimjereni uvjeti stanovanja (rješenjem CZSS)</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Invalidnost i potreba za stalnom skrbi druge osobe</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Poremećeni odnosi u obitelji</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0</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Osamljenost (potreba za društvom)</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0</w:t>
            </w:r>
          </w:p>
        </w:tc>
      </w:tr>
      <w:tr w:rsidR="00E848B3">
        <w:tblPrEx>
          <w:tblCellMar>
            <w:top w:w="0" w:type="dxa"/>
            <w:bottom w:w="0" w:type="dxa"/>
          </w:tblCellMar>
        </w:tblPrEx>
        <w:tc>
          <w:tcPr>
            <w:tcW w:w="37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Ostali razlozi</w:t>
            </w:r>
          </w:p>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(blizina članova obitelji)</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0</w:t>
            </w:r>
          </w:p>
        </w:tc>
      </w:tr>
      <w:tr w:rsidR="00E848B3">
        <w:tblPrEx>
          <w:tblCellMar>
            <w:top w:w="0" w:type="dxa"/>
            <w:bottom w:w="0" w:type="dxa"/>
          </w:tblCellMar>
        </w:tblPrEx>
        <w:tc>
          <w:tcPr>
            <w:tcW w:w="3755"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ukupno</w:t>
            </w:r>
          </w:p>
        </w:tc>
        <w:tc>
          <w:tcPr>
            <w:tcW w:w="254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20</w:t>
            </w:r>
          </w:p>
        </w:tc>
      </w:tr>
    </w:tbl>
    <w:p w:rsidR="00E848B3" w:rsidRDefault="00E848B3">
      <w:pPr>
        <w:pStyle w:val="Standard"/>
        <w:tabs>
          <w:tab w:val="left" w:pos="6946"/>
          <w:tab w:val="left" w:pos="8505"/>
        </w:tabs>
        <w:ind w:right="95"/>
        <w:rPr>
          <w:rFonts w:ascii="Arial" w:eastAsia="Arial" w:hAnsi="Arial" w:cs="Arial"/>
          <w:sz w:val="24"/>
          <w:lang w:val="hr-HR"/>
        </w:rPr>
      </w:pPr>
    </w:p>
    <w:p w:rsidR="00E848B3" w:rsidRDefault="00E848B3">
      <w:pPr>
        <w:pStyle w:val="Standard"/>
        <w:tabs>
          <w:tab w:val="left" w:pos="6946"/>
          <w:tab w:val="left" w:pos="8505"/>
        </w:tabs>
        <w:ind w:right="95"/>
        <w:rPr>
          <w:rFonts w:ascii="Arial" w:eastAsia="Arial" w:hAnsi="Arial" w:cs="Arial"/>
          <w:sz w:val="24"/>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Struktura korisnika Doma prema glavnom razlogu smještaja ukazuje da je najveći broj korisnika  na smještaju zbog teže bolesti ili nemoći što znači da se starije osobe odlučuju za smještaj zbog zdravstvene prirode jer nisu u mogućnosti više samostalno brinuti o osnovnim životnim potrebama.</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Vodeće  dijagnoze korisnika prije smještaja u dom su:</w:t>
      </w:r>
    </w:p>
    <w:p w:rsidR="00E848B3" w:rsidRDefault="00E848B3">
      <w:pPr>
        <w:pStyle w:val="Standard"/>
        <w:tabs>
          <w:tab w:val="left" w:pos="6946"/>
          <w:tab w:val="left" w:pos="8505"/>
        </w:tabs>
        <w:ind w:right="95"/>
        <w:rPr>
          <w:rFonts w:ascii="Arial" w:eastAsia="Arial" w:hAnsi="Arial" w:cs="Arial"/>
          <w:b/>
          <w:sz w:val="24"/>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Tablica 5. Matična kuća Veli Lošinj</w:t>
      </w:r>
    </w:p>
    <w:p w:rsidR="00E848B3" w:rsidRDefault="00E848B3">
      <w:pPr>
        <w:pStyle w:val="Standard"/>
        <w:tabs>
          <w:tab w:val="left" w:pos="6946"/>
          <w:tab w:val="left" w:pos="8505"/>
        </w:tabs>
        <w:ind w:right="95"/>
        <w:rPr>
          <w:rFonts w:ascii="Arial" w:eastAsia="Calibri" w:hAnsi="Arial" w:cs="Arial"/>
          <w:lang w:val="hr-HR"/>
        </w:rPr>
      </w:pPr>
    </w:p>
    <w:tbl>
      <w:tblPr>
        <w:tblW w:w="4983" w:type="dxa"/>
        <w:tblInd w:w="108" w:type="dxa"/>
        <w:tblLayout w:type="fixed"/>
        <w:tblCellMar>
          <w:left w:w="10" w:type="dxa"/>
          <w:right w:w="10" w:type="dxa"/>
        </w:tblCellMar>
        <w:tblLook w:val="04A0" w:firstRow="1" w:lastRow="0" w:firstColumn="1" w:lastColumn="0" w:noHBand="0" w:noVBand="1"/>
      </w:tblPr>
      <w:tblGrid>
        <w:gridCol w:w="3002"/>
        <w:gridCol w:w="1981"/>
      </w:tblGrid>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Vodeće dijagnoze</w:t>
            </w:r>
          </w:p>
        </w:tc>
        <w:tc>
          <w:tcPr>
            <w:tcW w:w="198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korisnika</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tjelesna invalidnost</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4</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mentalna retardacija</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psihičke bolesti</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16</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ovisnost o alkoholu</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oštećenje sluha</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oštećenje vida</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kronične bolesti</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40</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98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69</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Calibri" w:hAnsi="Arial" w:cs="Arial"/>
          <w:b/>
          <w:bCs/>
          <w:lang w:val="hr-HR"/>
        </w:rPr>
      </w:pPr>
      <w:r>
        <w:rPr>
          <w:rFonts w:ascii="Arial" w:eastAsia="Calibri" w:hAnsi="Arial" w:cs="Arial"/>
          <w:b/>
          <w:bCs/>
          <w:lang w:val="hr-HR"/>
        </w:rPr>
        <w:lastRenderedPageBreak/>
        <w:t>Tablica 5.1. Dislocirana jedinica Cres</w:t>
      </w:r>
    </w:p>
    <w:p w:rsidR="00E848B3" w:rsidRDefault="00E848B3">
      <w:pPr>
        <w:pStyle w:val="Standard"/>
        <w:tabs>
          <w:tab w:val="left" w:pos="6946"/>
          <w:tab w:val="left" w:pos="8505"/>
        </w:tabs>
        <w:ind w:right="95"/>
        <w:rPr>
          <w:rFonts w:ascii="Arial" w:eastAsia="Calibri" w:hAnsi="Arial" w:cs="Arial"/>
          <w:lang w:val="hr-HR"/>
        </w:rPr>
      </w:pPr>
    </w:p>
    <w:tbl>
      <w:tblPr>
        <w:tblW w:w="4983" w:type="dxa"/>
        <w:tblInd w:w="108" w:type="dxa"/>
        <w:tblLayout w:type="fixed"/>
        <w:tblCellMar>
          <w:left w:w="10" w:type="dxa"/>
          <w:right w:w="10" w:type="dxa"/>
        </w:tblCellMar>
        <w:tblLook w:val="04A0" w:firstRow="1" w:lastRow="0" w:firstColumn="1" w:lastColumn="0" w:noHBand="0" w:noVBand="1"/>
      </w:tblPr>
      <w:tblGrid>
        <w:gridCol w:w="3002"/>
        <w:gridCol w:w="1981"/>
      </w:tblGrid>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Vodeće dijagnoze</w:t>
            </w:r>
          </w:p>
        </w:tc>
        <w:tc>
          <w:tcPr>
            <w:tcW w:w="198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korisnika</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tjelesna invalidnost</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mentalna retardacija</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psihičke bolesti</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4</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ovisnost o alkoholu</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oštećenje sluha</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0</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oštećenje vida</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0</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kronične bolesti</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10</w:t>
            </w:r>
          </w:p>
        </w:tc>
      </w:tr>
      <w:tr w:rsidR="00E848B3">
        <w:tblPrEx>
          <w:tblCellMar>
            <w:top w:w="0" w:type="dxa"/>
            <w:bottom w:w="0" w:type="dxa"/>
          </w:tblCellMar>
        </w:tblPrEx>
        <w:tc>
          <w:tcPr>
            <w:tcW w:w="30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98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20</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Kronična i psihička bolest nadalje su dominantna skupina oštećenja u našoj ustanovi.</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Znatno veći broj korisnika u domu  trebaju stalnu pomoć i  kontrolu psihijatra te imaju  psihijatrijsku terapiju kako bi mogli funkcionirati u zajednici, ali njihova vodeća dijagnoza  prije smještaja nije bila psihijatrijska. Konzilijarni liječnik psihijatar iz Raba dolazi svaka tri mjeseca u Dom i pregledava korisnike po uputi njihovog liječnika.</w:t>
      </w:r>
    </w:p>
    <w:p w:rsidR="00E848B3" w:rsidRDefault="00F6117E">
      <w:pPr>
        <w:pStyle w:val="Standard"/>
        <w:tabs>
          <w:tab w:val="left" w:pos="6946"/>
          <w:tab w:val="left" w:pos="8505"/>
        </w:tabs>
        <w:ind w:right="95"/>
        <w:jc w:val="both"/>
      </w:pPr>
      <w:r>
        <w:rPr>
          <w:rFonts w:ascii="Arial" w:eastAsia="Arial" w:hAnsi="Arial" w:cs="Arial"/>
          <w:sz w:val="24"/>
          <w:lang w:val="hr-HR"/>
        </w:rPr>
        <w:t xml:space="preserve">Od navedenih korisnika njih </w:t>
      </w:r>
      <w:r>
        <w:rPr>
          <w:rFonts w:ascii="Arial" w:eastAsia="Arial" w:hAnsi="Arial" w:cs="Arial"/>
          <w:b/>
          <w:sz w:val="24"/>
          <w:lang w:val="hr-HR"/>
        </w:rPr>
        <w:t xml:space="preserve">11 imaju imenovane skrbnike  </w:t>
      </w:r>
      <w:r>
        <w:rPr>
          <w:rFonts w:ascii="Arial" w:eastAsia="Arial" w:hAnsi="Arial" w:cs="Arial"/>
          <w:sz w:val="24"/>
          <w:lang w:val="hr-HR"/>
        </w:rPr>
        <w:t>- 9 korisnika je potpuno lišeno poslovne sposobnostii, a dva korisnika</w:t>
      </w:r>
      <w:r>
        <w:rPr>
          <w:rFonts w:ascii="Arial" w:eastAsia="Arial" w:hAnsi="Arial" w:cs="Arial"/>
          <w:b/>
          <w:sz w:val="24"/>
          <w:lang w:val="hr-HR"/>
        </w:rPr>
        <w:t xml:space="preserve"> </w:t>
      </w:r>
      <w:r>
        <w:rPr>
          <w:rFonts w:ascii="Arial" w:eastAsia="Arial" w:hAnsi="Arial" w:cs="Arial"/>
          <w:sz w:val="24"/>
          <w:lang w:val="hr-HR"/>
        </w:rPr>
        <w:t>djelomično (3 korisnika s mentalnom retardacijom i 9 korisnika s drugim psihičkim oboljenjima ).</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b/>
          <w:sz w:val="24"/>
          <w:lang w:val="hr-HR"/>
        </w:rPr>
      </w:pPr>
      <w:r>
        <w:rPr>
          <w:rFonts w:ascii="Arial" w:eastAsia="Arial" w:hAnsi="Arial" w:cs="Arial"/>
          <w:b/>
          <w:sz w:val="24"/>
          <w:lang w:val="hr-HR"/>
        </w:rPr>
        <w:t>Korisnici prema dužini boravka u ustanovi i spolu:</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Calibri" w:hAnsi="Arial" w:cs="Arial"/>
          <w:b/>
          <w:bCs/>
          <w:lang w:val="hr-HR"/>
        </w:rPr>
      </w:pPr>
      <w:r>
        <w:rPr>
          <w:rFonts w:ascii="Arial" w:eastAsia="Calibri" w:hAnsi="Arial" w:cs="Arial"/>
          <w:b/>
          <w:bCs/>
          <w:lang w:val="hr-HR"/>
        </w:rPr>
        <w:t>Tablica 6. Matična kuća Veli Lošinj</w:t>
      </w:r>
    </w:p>
    <w:p w:rsidR="00E848B3" w:rsidRDefault="00E848B3">
      <w:pPr>
        <w:pStyle w:val="Standard"/>
        <w:tabs>
          <w:tab w:val="left" w:pos="6946"/>
          <w:tab w:val="left" w:pos="8505"/>
        </w:tabs>
        <w:ind w:right="95"/>
        <w:rPr>
          <w:rFonts w:ascii="Arial" w:eastAsia="Calibri" w:hAnsi="Arial" w:cs="Arial"/>
          <w:b/>
          <w:bCs/>
          <w:lang w:val="hr-HR"/>
        </w:rPr>
      </w:pPr>
    </w:p>
    <w:tbl>
      <w:tblPr>
        <w:tblW w:w="8013" w:type="dxa"/>
        <w:tblInd w:w="108" w:type="dxa"/>
        <w:tblLayout w:type="fixed"/>
        <w:tblCellMar>
          <w:left w:w="10" w:type="dxa"/>
          <w:right w:w="10" w:type="dxa"/>
        </w:tblCellMar>
        <w:tblLook w:val="04A0" w:firstRow="1" w:lastRow="0" w:firstColumn="1" w:lastColumn="0" w:noHBand="0" w:noVBand="1"/>
      </w:tblPr>
      <w:tblGrid>
        <w:gridCol w:w="2402"/>
        <w:gridCol w:w="1701"/>
        <w:gridCol w:w="1696"/>
        <w:gridCol w:w="2214"/>
      </w:tblGrid>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Dužina boravka</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ž</w:t>
            </w:r>
          </w:p>
        </w:tc>
        <w:tc>
          <w:tcPr>
            <w:tcW w:w="1696"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m</w:t>
            </w:r>
          </w:p>
        </w:tc>
        <w:tc>
          <w:tcPr>
            <w:tcW w:w="221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UKUPNO</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do 2 godine</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18</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21</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 – 4 god</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14</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17</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 – 9 god</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11</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21</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10 - 20 god</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21- 30 god</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31i više godina</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37</w:t>
            </w:r>
          </w:p>
        </w:tc>
        <w:tc>
          <w:tcPr>
            <w:tcW w:w="1696"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19</w:t>
            </w:r>
          </w:p>
        </w:tc>
        <w:tc>
          <w:tcPr>
            <w:tcW w:w="221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68</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Calibri" w:hAnsi="Arial" w:cs="Arial"/>
          <w:b/>
          <w:bCs/>
          <w:lang w:val="hr-HR"/>
        </w:rPr>
      </w:pPr>
      <w:r>
        <w:rPr>
          <w:rFonts w:ascii="Arial" w:eastAsia="Calibri" w:hAnsi="Arial" w:cs="Arial"/>
          <w:b/>
          <w:bCs/>
          <w:lang w:val="hr-HR"/>
        </w:rPr>
        <w:t>Tablica 6.1.Dislocirana jedinica Cres</w:t>
      </w:r>
    </w:p>
    <w:p w:rsidR="00E848B3" w:rsidRDefault="00E848B3">
      <w:pPr>
        <w:pStyle w:val="Standard"/>
        <w:tabs>
          <w:tab w:val="left" w:pos="6946"/>
          <w:tab w:val="left" w:pos="8505"/>
        </w:tabs>
        <w:ind w:right="95"/>
        <w:rPr>
          <w:rFonts w:ascii="Arial" w:eastAsia="Calibri" w:hAnsi="Arial" w:cs="Arial"/>
          <w:lang w:val="hr-HR"/>
        </w:rPr>
      </w:pPr>
    </w:p>
    <w:tbl>
      <w:tblPr>
        <w:tblW w:w="8013" w:type="dxa"/>
        <w:tblInd w:w="108" w:type="dxa"/>
        <w:tblLayout w:type="fixed"/>
        <w:tblCellMar>
          <w:left w:w="10" w:type="dxa"/>
          <w:right w:w="10" w:type="dxa"/>
        </w:tblCellMar>
        <w:tblLook w:val="04A0" w:firstRow="1" w:lastRow="0" w:firstColumn="1" w:lastColumn="0" w:noHBand="0" w:noVBand="1"/>
      </w:tblPr>
      <w:tblGrid>
        <w:gridCol w:w="2402"/>
        <w:gridCol w:w="1701"/>
        <w:gridCol w:w="1696"/>
        <w:gridCol w:w="2214"/>
      </w:tblGrid>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Dužina boravka</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ž</w:t>
            </w:r>
          </w:p>
        </w:tc>
        <w:tc>
          <w:tcPr>
            <w:tcW w:w="1696"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m</w:t>
            </w:r>
          </w:p>
        </w:tc>
        <w:tc>
          <w:tcPr>
            <w:tcW w:w="221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UKUPNO</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do 2 godine</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6</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 – 4 god</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0</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 – 9 god</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6</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7</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10 - 20 god</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21- 30 god</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31i više godina</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12</w:t>
            </w:r>
          </w:p>
        </w:tc>
        <w:tc>
          <w:tcPr>
            <w:tcW w:w="1696"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8</w:t>
            </w:r>
          </w:p>
        </w:tc>
        <w:tc>
          <w:tcPr>
            <w:tcW w:w="221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20</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Tabela je vrijedna kao prikaz samo u korelaciji s medicinskom dijagnozom korisnika a ista govori da su korisnici  u domu koje borave iznad 20 godina – osobe s  mentalnom retardacijom i psihijatrijskom dijagnozom (njih 3).</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lastRenderedPageBreak/>
        <w:t>Prebivalište korisnika prije smještaja u dom</w:t>
      </w:r>
    </w:p>
    <w:p w:rsidR="00E848B3" w:rsidRDefault="00E848B3">
      <w:pPr>
        <w:pStyle w:val="Standard"/>
        <w:tabs>
          <w:tab w:val="left" w:pos="6946"/>
          <w:tab w:val="left" w:pos="8505"/>
        </w:tabs>
        <w:ind w:right="95"/>
        <w:rPr>
          <w:rFonts w:ascii="Arial" w:eastAsia="Arial" w:hAnsi="Arial" w:cs="Arial"/>
          <w:b/>
          <w:sz w:val="24"/>
          <w:lang w:val="hr-HR"/>
        </w:rPr>
      </w:pPr>
    </w:p>
    <w:p w:rsidR="00E848B3" w:rsidRDefault="00F6117E">
      <w:pPr>
        <w:pStyle w:val="Standard"/>
        <w:tabs>
          <w:tab w:val="left" w:pos="6946"/>
          <w:tab w:val="left" w:pos="8505"/>
        </w:tabs>
        <w:ind w:right="95"/>
        <w:rPr>
          <w:rFonts w:ascii="Arial" w:eastAsia="Arial" w:hAnsi="Arial" w:cs="Arial"/>
          <w:b/>
          <w:szCs w:val="22"/>
          <w:lang w:val="hr-HR"/>
        </w:rPr>
      </w:pPr>
      <w:r>
        <w:rPr>
          <w:rFonts w:ascii="Arial" w:eastAsia="Arial" w:hAnsi="Arial" w:cs="Arial"/>
          <w:b/>
          <w:szCs w:val="22"/>
          <w:lang w:val="hr-HR"/>
        </w:rPr>
        <w:t>Tablica 7. Matična kuća Veli Lošinj</w:t>
      </w:r>
    </w:p>
    <w:p w:rsidR="00E848B3" w:rsidRDefault="00E848B3">
      <w:pPr>
        <w:pStyle w:val="Standard"/>
        <w:tabs>
          <w:tab w:val="left" w:pos="6946"/>
          <w:tab w:val="left" w:pos="8505"/>
        </w:tabs>
        <w:ind w:right="95"/>
        <w:rPr>
          <w:rFonts w:ascii="Arial" w:eastAsia="Arial" w:hAnsi="Arial" w:cs="Arial"/>
          <w:b/>
          <w:szCs w:val="22"/>
          <w:lang w:val="hr-HR"/>
        </w:rPr>
      </w:pPr>
    </w:p>
    <w:tbl>
      <w:tblPr>
        <w:tblW w:w="8015" w:type="dxa"/>
        <w:tblInd w:w="108" w:type="dxa"/>
        <w:tblLayout w:type="fixed"/>
        <w:tblCellMar>
          <w:left w:w="10" w:type="dxa"/>
          <w:right w:w="10" w:type="dxa"/>
        </w:tblCellMar>
        <w:tblLook w:val="04A0" w:firstRow="1" w:lastRow="0" w:firstColumn="1" w:lastColumn="0" w:noHBand="0" w:noVBand="1"/>
      </w:tblPr>
      <w:tblGrid>
        <w:gridCol w:w="2402"/>
        <w:gridCol w:w="1702"/>
        <w:gridCol w:w="1701"/>
        <w:gridCol w:w="2210"/>
      </w:tblGrid>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Prebivalište</w:t>
            </w:r>
          </w:p>
        </w:tc>
        <w:tc>
          <w:tcPr>
            <w:tcW w:w="17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ž</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m</w:t>
            </w:r>
          </w:p>
        </w:tc>
        <w:tc>
          <w:tcPr>
            <w:tcW w:w="22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UKUPNO</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s područja našeg otočja</w:t>
            </w:r>
          </w:p>
        </w:tc>
        <w:tc>
          <w:tcPr>
            <w:tcW w:w="17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36</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10</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46</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iz Primorsko -goranske županije</w:t>
            </w:r>
          </w:p>
        </w:tc>
        <w:tc>
          <w:tcPr>
            <w:tcW w:w="17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9</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8</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17</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iz drugih područja RH</w:t>
            </w:r>
          </w:p>
        </w:tc>
        <w:tc>
          <w:tcPr>
            <w:tcW w:w="17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5</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w:t>
            </w:r>
          </w:p>
        </w:tc>
      </w:tr>
      <w:tr w:rsidR="00E848B3">
        <w:tblPrEx>
          <w:tblCellMar>
            <w:top w:w="0" w:type="dxa"/>
            <w:bottom w:w="0" w:type="dxa"/>
          </w:tblCellMar>
        </w:tblPrEx>
        <w:trPr>
          <w:trHeight w:val="315"/>
        </w:trPr>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7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50</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19</w:t>
            </w:r>
          </w:p>
        </w:tc>
        <w:tc>
          <w:tcPr>
            <w:tcW w:w="22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69</w:t>
            </w:r>
          </w:p>
        </w:tc>
      </w:tr>
    </w:tbl>
    <w:p w:rsidR="00E848B3" w:rsidRDefault="00F6117E">
      <w:pPr>
        <w:pStyle w:val="Standard"/>
        <w:tabs>
          <w:tab w:val="left" w:pos="1290"/>
        </w:tabs>
        <w:ind w:right="95"/>
        <w:rPr>
          <w:rFonts w:ascii="Arial" w:eastAsia="Arial" w:hAnsi="Arial" w:cs="Arial"/>
          <w:b/>
          <w:sz w:val="24"/>
          <w:lang w:val="hr-HR"/>
        </w:rPr>
      </w:pPr>
      <w:r>
        <w:rPr>
          <w:rFonts w:ascii="Arial" w:eastAsia="Arial" w:hAnsi="Arial" w:cs="Arial"/>
          <w:b/>
          <w:sz w:val="24"/>
          <w:lang w:val="hr-HR"/>
        </w:rPr>
        <w:tab/>
      </w:r>
    </w:p>
    <w:p w:rsidR="00E848B3" w:rsidRDefault="00F6117E">
      <w:pPr>
        <w:pStyle w:val="Standard"/>
        <w:tabs>
          <w:tab w:val="left" w:pos="1290"/>
        </w:tabs>
        <w:ind w:right="95"/>
        <w:rPr>
          <w:rFonts w:ascii="Arial" w:eastAsia="Arial" w:hAnsi="Arial" w:cs="Arial"/>
          <w:b/>
          <w:szCs w:val="22"/>
          <w:lang w:val="hr-HR"/>
        </w:rPr>
      </w:pPr>
      <w:r>
        <w:rPr>
          <w:rFonts w:ascii="Arial" w:eastAsia="Arial" w:hAnsi="Arial" w:cs="Arial"/>
          <w:b/>
          <w:szCs w:val="22"/>
          <w:lang w:val="hr-HR"/>
        </w:rPr>
        <w:t>Tablica 7.1. Dislocirana jedinica Cres</w:t>
      </w:r>
    </w:p>
    <w:p w:rsidR="00E848B3" w:rsidRDefault="00E848B3">
      <w:pPr>
        <w:pStyle w:val="Standard"/>
        <w:tabs>
          <w:tab w:val="left" w:pos="1290"/>
        </w:tabs>
        <w:ind w:right="95"/>
        <w:rPr>
          <w:rFonts w:ascii="Arial" w:eastAsia="Arial" w:hAnsi="Arial" w:cs="Arial"/>
          <w:b/>
          <w:szCs w:val="22"/>
          <w:lang w:val="hr-HR"/>
        </w:rPr>
      </w:pPr>
    </w:p>
    <w:tbl>
      <w:tblPr>
        <w:tblW w:w="8015" w:type="dxa"/>
        <w:tblInd w:w="108" w:type="dxa"/>
        <w:tblLayout w:type="fixed"/>
        <w:tblCellMar>
          <w:left w:w="10" w:type="dxa"/>
          <w:right w:w="10" w:type="dxa"/>
        </w:tblCellMar>
        <w:tblLook w:val="04A0" w:firstRow="1" w:lastRow="0" w:firstColumn="1" w:lastColumn="0" w:noHBand="0" w:noVBand="1"/>
      </w:tblPr>
      <w:tblGrid>
        <w:gridCol w:w="2402"/>
        <w:gridCol w:w="1702"/>
        <w:gridCol w:w="1701"/>
        <w:gridCol w:w="2210"/>
      </w:tblGrid>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Prebivalište</w:t>
            </w:r>
          </w:p>
        </w:tc>
        <w:tc>
          <w:tcPr>
            <w:tcW w:w="17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ž</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m</w:t>
            </w:r>
          </w:p>
        </w:tc>
        <w:tc>
          <w:tcPr>
            <w:tcW w:w="22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UKUPNO</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s područja našeg otočja</w:t>
            </w:r>
          </w:p>
        </w:tc>
        <w:tc>
          <w:tcPr>
            <w:tcW w:w="17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11</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14</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iz Primorsko -goranske županije</w:t>
            </w:r>
          </w:p>
        </w:tc>
        <w:tc>
          <w:tcPr>
            <w:tcW w:w="17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4</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iz drugih područja RH</w:t>
            </w:r>
          </w:p>
        </w:tc>
        <w:tc>
          <w:tcPr>
            <w:tcW w:w="17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w:t>
            </w:r>
          </w:p>
        </w:tc>
      </w:tr>
      <w:tr w:rsidR="00E848B3">
        <w:tblPrEx>
          <w:tblCellMar>
            <w:top w:w="0" w:type="dxa"/>
            <w:bottom w:w="0" w:type="dxa"/>
          </w:tblCellMar>
        </w:tblPrEx>
        <w:trPr>
          <w:trHeight w:val="315"/>
        </w:trPr>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7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14</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w:t>
            </w:r>
          </w:p>
        </w:tc>
        <w:tc>
          <w:tcPr>
            <w:tcW w:w="22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20</w:t>
            </w:r>
          </w:p>
        </w:tc>
      </w:tr>
    </w:tbl>
    <w:p w:rsidR="00E848B3" w:rsidRDefault="00E848B3">
      <w:pPr>
        <w:pStyle w:val="Standard"/>
        <w:tabs>
          <w:tab w:val="left" w:pos="1290"/>
        </w:tabs>
        <w:ind w:right="95"/>
        <w:rPr>
          <w:rFonts w:ascii="Arial" w:eastAsia="Arial" w:hAnsi="Arial" w:cs="Arial"/>
          <w:b/>
          <w:sz w:val="24"/>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Iz tablice je vidljivo da je najveći broj korisnika sa ovog područja – otoka Cresa i Lošinja što je pozitivno jer se godinama izbjegavao dolazak u Dom zbog stigmatizacije Doma.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Ovako pozitivnom stavu doprinosi i otvorenost ustanove kao i zadovoljstvo smještenih korisnika.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xml:space="preserve">Ukupno 8 korisnika imamo na smještaju iz drugih područja RH. Od toga 3 korisnika na području Cresa i Lošinja imaju svoju djecu, 3 korisnice smještene su temeljem rješenja Centra za socijalnu skrb i po prioritetu prema Zakonu o hrvatskim braniteljima,  jedna korisnica rođena je na našem otoku, ali za života otišla je sa Lošinja </w:t>
      </w:r>
      <w:r>
        <w:rPr>
          <w:rFonts w:ascii="Arial" w:eastAsia="Arial" w:hAnsi="Arial" w:cs="Arial"/>
          <w:sz w:val="24"/>
          <w:lang w:val="hr-HR"/>
        </w:rPr>
        <w:tab/>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Pravni temelj smještaja</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sz w:val="24"/>
          <w:lang w:val="hr-HR"/>
        </w:rPr>
      </w:pPr>
      <w:r>
        <w:rPr>
          <w:rFonts w:ascii="Arial" w:eastAsia="Arial" w:hAnsi="Arial" w:cs="Arial"/>
          <w:sz w:val="24"/>
          <w:lang w:val="hr-HR"/>
        </w:rPr>
        <w:t>Korisnici se smještavaju u ustanovu na temelju osobnog zahtjeva  i sklopljenog ugovora s domom i rješenjem Centra za socijalnu skrb.</w:t>
      </w:r>
    </w:p>
    <w:p w:rsidR="00E848B3" w:rsidRDefault="00F6117E">
      <w:pPr>
        <w:pStyle w:val="Standard"/>
        <w:tabs>
          <w:tab w:val="left" w:pos="6946"/>
          <w:tab w:val="left" w:pos="8505"/>
        </w:tabs>
        <w:ind w:right="95"/>
        <w:rPr>
          <w:rFonts w:ascii="Arial" w:eastAsia="Arial" w:hAnsi="Arial" w:cs="Arial"/>
          <w:b/>
          <w:bCs/>
          <w:szCs w:val="22"/>
          <w:lang w:val="hr-HR"/>
        </w:rPr>
      </w:pPr>
      <w:r>
        <w:rPr>
          <w:rFonts w:ascii="Arial" w:eastAsia="Arial" w:hAnsi="Arial" w:cs="Arial"/>
          <w:b/>
          <w:bCs/>
          <w:szCs w:val="22"/>
          <w:lang w:val="hr-HR"/>
        </w:rPr>
        <w:t>Tablica 8.Matična kuća  Veli Lošinj</w:t>
      </w:r>
    </w:p>
    <w:p w:rsidR="00E848B3" w:rsidRDefault="00E848B3">
      <w:pPr>
        <w:pStyle w:val="Standard"/>
        <w:tabs>
          <w:tab w:val="left" w:pos="6946"/>
          <w:tab w:val="left" w:pos="8505"/>
        </w:tabs>
        <w:ind w:right="95"/>
        <w:rPr>
          <w:rFonts w:ascii="Arial" w:eastAsia="Arial" w:hAnsi="Arial" w:cs="Arial"/>
          <w:b/>
          <w:bCs/>
          <w:szCs w:val="22"/>
          <w:lang w:val="hr-HR"/>
        </w:rPr>
      </w:pPr>
    </w:p>
    <w:tbl>
      <w:tblPr>
        <w:tblW w:w="6375" w:type="dxa"/>
        <w:tblInd w:w="108" w:type="dxa"/>
        <w:tblLayout w:type="fixed"/>
        <w:tblCellMar>
          <w:left w:w="10" w:type="dxa"/>
          <w:right w:w="10" w:type="dxa"/>
        </w:tblCellMar>
        <w:tblLook w:val="04A0" w:firstRow="1" w:lastRow="0" w:firstColumn="1" w:lastColumn="0" w:noHBand="0" w:noVBand="1"/>
      </w:tblPr>
      <w:tblGrid>
        <w:gridCol w:w="3544"/>
        <w:gridCol w:w="2831"/>
      </w:tblGrid>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Pravni temelj smještaja</w:t>
            </w:r>
          </w:p>
        </w:tc>
        <w:tc>
          <w:tcPr>
            <w:tcW w:w="28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korisnika</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ugovor</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53</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ugovor + preporuka</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rješenje CZSS</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16</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ugovor+rješenje+preporuka</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28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69</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Calibri" w:hAnsi="Arial" w:cs="Arial"/>
          <w:b/>
          <w:bCs/>
          <w:lang w:val="hr-HR"/>
        </w:rPr>
      </w:pPr>
      <w:r>
        <w:rPr>
          <w:rFonts w:ascii="Arial" w:eastAsia="Calibri" w:hAnsi="Arial" w:cs="Arial"/>
          <w:b/>
          <w:bCs/>
          <w:lang w:val="hr-HR"/>
        </w:rPr>
        <w:t>Tablica 8.1. Dislocirana jedinica Cres</w:t>
      </w:r>
    </w:p>
    <w:p w:rsidR="00E848B3" w:rsidRDefault="00E848B3">
      <w:pPr>
        <w:pStyle w:val="Standard"/>
        <w:tabs>
          <w:tab w:val="left" w:pos="6946"/>
          <w:tab w:val="left" w:pos="8505"/>
        </w:tabs>
        <w:ind w:right="95"/>
        <w:rPr>
          <w:rFonts w:ascii="Arial" w:eastAsia="Calibri" w:hAnsi="Arial" w:cs="Arial"/>
          <w:lang w:val="hr-HR"/>
        </w:rPr>
      </w:pPr>
    </w:p>
    <w:tbl>
      <w:tblPr>
        <w:tblW w:w="6375" w:type="dxa"/>
        <w:tblInd w:w="108" w:type="dxa"/>
        <w:tblLayout w:type="fixed"/>
        <w:tblCellMar>
          <w:left w:w="10" w:type="dxa"/>
          <w:right w:w="10" w:type="dxa"/>
        </w:tblCellMar>
        <w:tblLook w:val="04A0" w:firstRow="1" w:lastRow="0" w:firstColumn="1" w:lastColumn="0" w:noHBand="0" w:noVBand="1"/>
      </w:tblPr>
      <w:tblGrid>
        <w:gridCol w:w="3544"/>
        <w:gridCol w:w="2831"/>
      </w:tblGrid>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Pravni temelj smještaja</w:t>
            </w:r>
          </w:p>
        </w:tc>
        <w:tc>
          <w:tcPr>
            <w:tcW w:w="28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korisnika</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ugovor</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16</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ugovor + preporuka</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rješenje CZSS</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ugovor+rješenje+preporuka</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r>
      <w:tr w:rsidR="00E848B3">
        <w:tblPrEx>
          <w:tblCellMar>
            <w:top w:w="0" w:type="dxa"/>
            <w:bottom w:w="0" w:type="dxa"/>
          </w:tblCellMar>
        </w:tblPrEx>
        <w:tc>
          <w:tcPr>
            <w:tcW w:w="35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28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20</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Iz tablice je vidljivo da su korisnici na smještaju u 70% slučaja smješteni temeljem ugovora o smještaju  što znači da sami plaćaju svoj smještaj. Među korisnicima koji su smješteni temeljem rješenja Centra za socijalnu skrb  razlog smještaja nije uvijek materijalno stanje korisnika nego je ponekad potreba smještaja  zbog zdravstvenog stanja korisnika i nemogućnosti brige  o korisniku  od strane članova njegove  obitelji.</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Sljedeća tabela  nam govori o snošenju troškova smještaja korisnika u našoj ustanovi.</w:t>
      </w:r>
    </w:p>
    <w:p w:rsidR="00E848B3" w:rsidRDefault="00E848B3">
      <w:pPr>
        <w:pStyle w:val="Standard"/>
        <w:tabs>
          <w:tab w:val="left" w:pos="6946"/>
          <w:tab w:val="left" w:pos="8505"/>
        </w:tabs>
        <w:ind w:right="95"/>
        <w:jc w:val="both"/>
        <w:rPr>
          <w:rFonts w:ascii="Arial" w:eastAsia="Arial" w:hAnsi="Arial" w:cs="Arial"/>
          <w:b/>
          <w:sz w:val="24"/>
          <w:lang w:val="hr-HR"/>
        </w:rPr>
      </w:pPr>
    </w:p>
    <w:p w:rsidR="00E848B3" w:rsidRDefault="00F6117E">
      <w:pPr>
        <w:pStyle w:val="Standard"/>
        <w:tabs>
          <w:tab w:val="left" w:pos="6946"/>
          <w:tab w:val="left" w:pos="8505"/>
        </w:tabs>
        <w:ind w:right="95"/>
        <w:jc w:val="both"/>
        <w:rPr>
          <w:rFonts w:ascii="Arial" w:eastAsia="Arial" w:hAnsi="Arial" w:cs="Arial"/>
          <w:b/>
          <w:sz w:val="24"/>
          <w:lang w:val="hr-HR"/>
        </w:rPr>
      </w:pPr>
      <w:r>
        <w:rPr>
          <w:rFonts w:ascii="Arial" w:eastAsia="Arial" w:hAnsi="Arial" w:cs="Arial"/>
          <w:b/>
          <w:sz w:val="24"/>
          <w:lang w:val="hr-HR"/>
        </w:rPr>
        <w:t>Prikaz plaćanja troškova smještaja korisnika</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Calibri" w:hAnsi="Arial" w:cs="Arial"/>
          <w:b/>
          <w:bCs/>
          <w:lang w:val="hr-HR"/>
        </w:rPr>
      </w:pPr>
      <w:r>
        <w:rPr>
          <w:rFonts w:ascii="Arial" w:eastAsia="Calibri" w:hAnsi="Arial" w:cs="Arial"/>
          <w:b/>
          <w:bCs/>
          <w:lang w:val="hr-HR"/>
        </w:rPr>
        <w:t>Tablica 9. Matična kuća Veli Lošinj</w:t>
      </w:r>
    </w:p>
    <w:p w:rsidR="00E848B3" w:rsidRDefault="00E848B3">
      <w:pPr>
        <w:pStyle w:val="Standard"/>
        <w:tabs>
          <w:tab w:val="left" w:pos="6946"/>
          <w:tab w:val="left" w:pos="8505"/>
        </w:tabs>
        <w:ind w:right="95"/>
        <w:jc w:val="both"/>
        <w:rPr>
          <w:rFonts w:ascii="Arial" w:eastAsia="Calibri" w:hAnsi="Arial" w:cs="Arial"/>
          <w:lang w:val="hr-HR"/>
        </w:rPr>
      </w:pPr>
    </w:p>
    <w:tbl>
      <w:tblPr>
        <w:tblW w:w="6409" w:type="dxa"/>
        <w:tblInd w:w="108" w:type="dxa"/>
        <w:tblLayout w:type="fixed"/>
        <w:tblCellMar>
          <w:left w:w="10" w:type="dxa"/>
          <w:right w:w="10" w:type="dxa"/>
        </w:tblCellMar>
        <w:tblLook w:val="04A0" w:firstRow="1" w:lastRow="0" w:firstColumn="1" w:lastColumn="0" w:noHBand="0" w:noVBand="1"/>
      </w:tblPr>
      <w:tblGrid>
        <w:gridCol w:w="3544"/>
        <w:gridCol w:w="2865"/>
      </w:tblGrid>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Izvor plaćanja troškova smještaja</w:t>
            </w:r>
          </w:p>
        </w:tc>
        <w:tc>
          <w:tcPr>
            <w:tcW w:w="28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korisnika</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korisnici sami plaćaju</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16</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plaćaju sami + ostali</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39</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ostali</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ministarstvo snosi sve troškove</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sami korisnici + ministarstvo</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7</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korisnik + ostali + ministarstvo</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ostali + ministarstvo</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28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69</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Calibri" w:hAnsi="Arial" w:cs="Arial"/>
          <w:b/>
          <w:bCs/>
          <w:lang w:val="hr-HR"/>
        </w:rPr>
      </w:pPr>
      <w:r>
        <w:rPr>
          <w:rFonts w:ascii="Arial" w:eastAsia="Calibri" w:hAnsi="Arial" w:cs="Arial"/>
          <w:b/>
          <w:bCs/>
          <w:lang w:val="hr-HR"/>
        </w:rPr>
        <w:t>Tablica 9.1. Dislocirana jedinica Cres</w:t>
      </w:r>
    </w:p>
    <w:p w:rsidR="00E848B3" w:rsidRDefault="00E848B3">
      <w:pPr>
        <w:pStyle w:val="Standard"/>
        <w:tabs>
          <w:tab w:val="left" w:pos="6946"/>
          <w:tab w:val="left" w:pos="8505"/>
        </w:tabs>
        <w:ind w:right="95"/>
        <w:rPr>
          <w:rFonts w:ascii="Arial" w:eastAsia="Calibri" w:hAnsi="Arial" w:cs="Arial"/>
          <w:b/>
          <w:bCs/>
          <w:lang w:val="hr-HR"/>
        </w:rPr>
      </w:pPr>
    </w:p>
    <w:tbl>
      <w:tblPr>
        <w:tblW w:w="6409" w:type="dxa"/>
        <w:tblInd w:w="108" w:type="dxa"/>
        <w:tblLayout w:type="fixed"/>
        <w:tblCellMar>
          <w:left w:w="10" w:type="dxa"/>
          <w:right w:w="10" w:type="dxa"/>
        </w:tblCellMar>
        <w:tblLook w:val="04A0" w:firstRow="1" w:lastRow="0" w:firstColumn="1" w:lastColumn="0" w:noHBand="0" w:noVBand="1"/>
      </w:tblPr>
      <w:tblGrid>
        <w:gridCol w:w="3544"/>
        <w:gridCol w:w="2865"/>
      </w:tblGrid>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Izvor plaćanja troškova smještaja</w:t>
            </w:r>
          </w:p>
        </w:tc>
        <w:tc>
          <w:tcPr>
            <w:tcW w:w="28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korisnika</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korisnici sami plaćaju</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7</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plaćaju sami + ostali</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8</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ostali</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 xml:space="preserve"> 1</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ministarstvo snosi sve troškove</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sami korisnici + ministarstvo</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korisnik + ostali + ministarstvo</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ostali + ministarstvo</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w:t>
            </w:r>
          </w:p>
        </w:tc>
      </w:tr>
      <w:tr w:rsidR="00E848B3">
        <w:tblPrEx>
          <w:tblCellMar>
            <w:top w:w="0" w:type="dxa"/>
            <w:bottom w:w="0" w:type="dxa"/>
          </w:tblCellMar>
        </w:tblPrEx>
        <w:trPr>
          <w:trHeight w:val="340"/>
        </w:trPr>
        <w:tc>
          <w:tcPr>
            <w:tcW w:w="35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28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20</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Calibri" w:hAnsi="Arial" w:cs="Arial"/>
          <w:sz w:val="24"/>
          <w:lang w:val="hr-HR"/>
        </w:rPr>
      </w:pPr>
      <w:r>
        <w:rPr>
          <w:rFonts w:ascii="Arial" w:eastAsia="Calibri" w:hAnsi="Arial" w:cs="Arial"/>
          <w:sz w:val="24"/>
          <w:lang w:val="hr-HR"/>
        </w:rPr>
        <w:t>Najveći broj korisnika (ukupno 70) smješteni su temeljem ugovora – od toga 23 korisnika plaćaju sami smještaj iz vlastitih sredstava i 47 korisnika plaćaju sami i nadoplaćuju im ostali (njihova obitelj), što znači da im mirovina nije dostatna za plaćanje.</w:t>
      </w:r>
    </w:p>
    <w:p w:rsidR="00E848B3" w:rsidRDefault="00F6117E">
      <w:pPr>
        <w:pStyle w:val="Standard"/>
        <w:tabs>
          <w:tab w:val="left" w:pos="6946"/>
          <w:tab w:val="left" w:pos="8505"/>
        </w:tabs>
        <w:ind w:right="95"/>
        <w:rPr>
          <w:rFonts w:ascii="Arial" w:eastAsia="Calibri" w:hAnsi="Arial" w:cs="Arial"/>
          <w:sz w:val="24"/>
          <w:lang w:val="hr-HR"/>
        </w:rPr>
      </w:pPr>
      <w:r>
        <w:rPr>
          <w:rFonts w:ascii="Arial" w:eastAsia="Calibri" w:hAnsi="Arial" w:cs="Arial"/>
          <w:sz w:val="24"/>
          <w:lang w:val="hr-HR"/>
        </w:rPr>
        <w:t>Ukupan broj korisnika smještenih u ustanovi temeljem rješenja CZSS je 18 korisnika. Od toga za 8 korisnika u cijelosti smještaj plaća Ministarstvo socijalne politike i mladih.</w:t>
      </w:r>
    </w:p>
    <w:p w:rsidR="00E848B3" w:rsidRDefault="00E848B3">
      <w:pPr>
        <w:pStyle w:val="Standard"/>
        <w:tabs>
          <w:tab w:val="left" w:pos="6946"/>
          <w:tab w:val="left" w:pos="8505"/>
        </w:tabs>
        <w:ind w:right="95"/>
        <w:rPr>
          <w:rFonts w:ascii="Arial" w:eastAsia="Calibri" w:hAnsi="Arial" w:cs="Arial"/>
          <w:sz w:val="24"/>
          <w:lang w:val="hr-HR"/>
        </w:rPr>
      </w:pPr>
    </w:p>
    <w:p w:rsidR="00E848B3" w:rsidRDefault="00E848B3">
      <w:pPr>
        <w:pStyle w:val="Standard"/>
        <w:tabs>
          <w:tab w:val="left" w:pos="6946"/>
          <w:tab w:val="left" w:pos="8505"/>
        </w:tabs>
        <w:ind w:right="95"/>
        <w:rPr>
          <w:rFonts w:ascii="Arial" w:eastAsia="Calibri" w:hAnsi="Arial" w:cs="Arial"/>
          <w:sz w:val="24"/>
          <w:lang w:val="hr-HR"/>
        </w:rPr>
      </w:pPr>
    </w:p>
    <w:p w:rsidR="00E848B3" w:rsidRDefault="00E848B3">
      <w:pPr>
        <w:pStyle w:val="Standard"/>
        <w:tabs>
          <w:tab w:val="left" w:pos="6946"/>
          <w:tab w:val="left" w:pos="8505"/>
        </w:tabs>
        <w:ind w:right="95"/>
        <w:rPr>
          <w:rFonts w:ascii="Arial" w:eastAsia="Calibri" w:hAnsi="Arial" w:cs="Arial"/>
          <w:sz w:val="24"/>
          <w:lang w:val="hr-HR"/>
        </w:rPr>
      </w:pPr>
    </w:p>
    <w:p w:rsidR="00E848B3" w:rsidRDefault="00E848B3">
      <w:pPr>
        <w:pStyle w:val="Standard"/>
        <w:tabs>
          <w:tab w:val="left" w:pos="6946"/>
          <w:tab w:val="left" w:pos="8505"/>
        </w:tabs>
        <w:ind w:right="95"/>
        <w:rPr>
          <w:rFonts w:ascii="Arial" w:eastAsia="Calibri" w:hAnsi="Arial" w:cs="Arial"/>
          <w:sz w:val="24"/>
          <w:lang w:val="hr-HR"/>
        </w:rPr>
      </w:pPr>
    </w:p>
    <w:p w:rsidR="00E848B3" w:rsidRDefault="00E848B3">
      <w:pPr>
        <w:pStyle w:val="Standard"/>
        <w:tabs>
          <w:tab w:val="left" w:pos="6946"/>
          <w:tab w:val="left" w:pos="8505"/>
        </w:tabs>
        <w:ind w:right="95"/>
        <w:rPr>
          <w:rFonts w:ascii="Arial" w:eastAsia="Calibri" w:hAnsi="Arial" w:cs="Arial"/>
          <w:sz w:val="24"/>
          <w:lang w:val="hr-HR"/>
        </w:rPr>
      </w:pPr>
    </w:p>
    <w:p w:rsidR="00E848B3" w:rsidRDefault="00E848B3">
      <w:pPr>
        <w:pStyle w:val="Standard"/>
        <w:tabs>
          <w:tab w:val="left" w:pos="6946"/>
          <w:tab w:val="left" w:pos="8505"/>
        </w:tabs>
        <w:ind w:right="95"/>
        <w:rPr>
          <w:rFonts w:ascii="Arial" w:eastAsia="Calibri" w:hAnsi="Arial" w:cs="Arial"/>
          <w:sz w:val="24"/>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Rad komisije za prijem i otpust korisnika u dom</w:t>
      </w:r>
    </w:p>
    <w:p w:rsidR="00E848B3" w:rsidRDefault="00E848B3">
      <w:pPr>
        <w:pStyle w:val="Standard"/>
        <w:tabs>
          <w:tab w:val="left" w:pos="6946"/>
          <w:tab w:val="left" w:pos="8505"/>
        </w:tabs>
        <w:ind w:right="95"/>
        <w:rPr>
          <w:rFonts w:ascii="Arial" w:eastAsia="Arial" w:hAnsi="Arial" w:cs="Arial"/>
          <w:b/>
          <w:sz w:val="24"/>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Tablica 10.  Broj zahtjeva za smještaj</w:t>
      </w:r>
    </w:p>
    <w:p w:rsidR="00E848B3" w:rsidRDefault="00E848B3">
      <w:pPr>
        <w:pStyle w:val="Standard"/>
        <w:tabs>
          <w:tab w:val="left" w:pos="6946"/>
          <w:tab w:val="left" w:pos="8505"/>
        </w:tabs>
        <w:ind w:right="95"/>
        <w:rPr>
          <w:rFonts w:ascii="Arial" w:eastAsia="Arial" w:hAnsi="Arial" w:cs="Arial"/>
          <w:b/>
          <w:sz w:val="24"/>
          <w:lang w:val="hr-HR"/>
        </w:rPr>
      </w:pPr>
    </w:p>
    <w:tbl>
      <w:tblPr>
        <w:tblW w:w="8325" w:type="dxa"/>
        <w:tblInd w:w="108" w:type="dxa"/>
        <w:tblLayout w:type="fixed"/>
        <w:tblCellMar>
          <w:left w:w="10" w:type="dxa"/>
          <w:right w:w="10" w:type="dxa"/>
        </w:tblCellMar>
        <w:tblLook w:val="04A0" w:firstRow="1" w:lastRow="0" w:firstColumn="1" w:lastColumn="0" w:noHBand="0" w:noVBand="1"/>
      </w:tblPr>
      <w:tblGrid>
        <w:gridCol w:w="1977"/>
        <w:gridCol w:w="1035"/>
        <w:gridCol w:w="1092"/>
        <w:gridCol w:w="850"/>
        <w:gridCol w:w="850"/>
        <w:gridCol w:w="2521"/>
      </w:tblGrid>
      <w:tr w:rsidR="00E848B3">
        <w:tblPrEx>
          <w:tblCellMar>
            <w:top w:w="0" w:type="dxa"/>
            <w:bottom w:w="0" w:type="dxa"/>
          </w:tblCellMar>
        </w:tblPrEx>
        <w:trPr>
          <w:trHeight w:val="70"/>
        </w:trPr>
        <w:tc>
          <w:tcPr>
            <w:tcW w:w="1977" w:type="dxa"/>
            <w:vMerge w:val="restar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C92F34">
            <w:pPr>
              <w:pStyle w:val="Standard"/>
              <w:tabs>
                <w:tab w:val="left" w:pos="6946"/>
                <w:tab w:val="left" w:pos="8505"/>
              </w:tabs>
              <w:ind w:right="95"/>
              <w:jc w:val="center"/>
              <w:rPr>
                <w:rFonts w:ascii="Arial" w:eastAsia="Arial" w:hAnsi="Arial" w:cs="Arial"/>
                <w:b/>
                <w:lang w:val="hr-HR"/>
              </w:rPr>
            </w:pPr>
            <w:r>
              <w:rPr>
                <w:noProof/>
                <w:lang w:val="hr-HR" w:eastAsia="hr-HR" w:bidi="ar-SA"/>
              </w:rPr>
              <mc:AlternateContent>
                <mc:Choice Requires="wps">
                  <w:drawing>
                    <wp:anchor distT="0" distB="0" distL="114299" distR="114299" simplePos="0" relativeHeight="251658240" behindDoc="0" locked="0" layoutInCell="1" allowOverlap="1">
                      <wp:simplePos x="0" y="0"/>
                      <wp:positionH relativeFrom="column">
                        <wp:posOffset>4302759</wp:posOffset>
                      </wp:positionH>
                      <wp:positionV relativeFrom="paragraph">
                        <wp:posOffset>655955</wp:posOffset>
                      </wp:positionV>
                      <wp:extent cx="0" cy="13335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0"/>
                              </a:xfrm>
                              <a:prstGeom prst="line">
                                <a:avLst/>
                              </a:prstGeom>
                              <a:noFill/>
                              <a:ln w="9360">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8pt,51.65pt" to="338.8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" strokeweight=".26mm">
                      <o:lock v:ext="edit" shapetype="f"/>
                    </v:line>
                  </w:pict>
                </mc:Fallback>
              </mc:AlternateContent>
            </w:r>
            <w:r w:rsidR="00F6117E">
              <w:rPr>
                <w:rFonts w:ascii="Arial" w:eastAsia="Arial" w:hAnsi="Arial" w:cs="Arial"/>
                <w:b/>
                <w:lang w:val="hr-HR"/>
              </w:rPr>
              <w:t>Vrsta smještaja</w:t>
            </w:r>
          </w:p>
        </w:tc>
        <w:tc>
          <w:tcPr>
            <w:tcW w:w="2127"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Broj zahtjeva za smještaj</w:t>
            </w:r>
          </w:p>
        </w:tc>
        <w:tc>
          <w:tcPr>
            <w:tcW w:w="1700"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Broj zahtjeva po prioritetu prema Pravilniku</w:t>
            </w:r>
          </w:p>
        </w:tc>
        <w:tc>
          <w:tcPr>
            <w:tcW w:w="2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eastAsia="Liberation Serif" w:hAnsi="Arial" w:cs="Arial"/>
                <w:b/>
                <w:sz w:val="24"/>
                <w:lang w:val="hr-HR"/>
              </w:rPr>
            </w:pPr>
            <w:r>
              <w:rPr>
                <w:rFonts w:ascii="Arial" w:eastAsia="Liberation Serif" w:hAnsi="Arial" w:cs="Arial"/>
                <w:b/>
                <w:sz w:val="24"/>
                <w:lang w:val="hr-HR"/>
              </w:rPr>
              <w:t>Broj odbijenih zahtjeva</w:t>
            </w:r>
          </w:p>
        </w:tc>
      </w:tr>
      <w:tr w:rsidR="00E848B3">
        <w:tblPrEx>
          <w:tblCellMar>
            <w:top w:w="0" w:type="dxa"/>
            <w:bottom w:w="0" w:type="dxa"/>
          </w:tblCellMar>
        </w:tblPrEx>
        <w:trPr>
          <w:trHeight w:val="210"/>
        </w:trPr>
        <w:tc>
          <w:tcPr>
            <w:tcW w:w="1977" w:type="dxa"/>
            <w:vMerge/>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F6117E" w:rsidRDefault="00F6117E">
            <w:pPr>
              <w:rPr>
                <w:rFonts w:hint="eastAsia"/>
              </w:rPr>
            </w:pPr>
          </w:p>
        </w:tc>
        <w:tc>
          <w:tcPr>
            <w:tcW w:w="1035"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w:t>
            </w:r>
          </w:p>
        </w:tc>
        <w:tc>
          <w:tcPr>
            <w:tcW w:w="1092"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ž</w:t>
            </w:r>
          </w:p>
        </w:tc>
        <w:tc>
          <w:tcPr>
            <w:tcW w:w="850"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w:t>
            </w:r>
          </w:p>
        </w:tc>
        <w:tc>
          <w:tcPr>
            <w:tcW w:w="850"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ž</w:t>
            </w:r>
          </w:p>
        </w:tc>
        <w:tc>
          <w:tcPr>
            <w:tcW w:w="2521" w:type="dxa"/>
            <w:tcBorders>
              <w:top w:val="single" w:sz="4" w:space="0" w:color="000000"/>
              <w:left w:val="single" w:sz="4" w:space="0" w:color="000000"/>
              <w:bottom w:val="single" w:sz="4" w:space="0" w:color="000000"/>
              <w:right w:val="single" w:sz="4" w:space="0" w:color="000000"/>
            </w:tcBorders>
            <w:shd w:val="clear" w:color="auto" w:fill="CCCCCC"/>
            <w:tcMar>
              <w:top w:w="108" w:type="dxa"/>
              <w:left w:w="108" w:type="dxa"/>
              <w:bottom w:w="108" w:type="dxa"/>
              <w:right w:w="108" w:type="dxa"/>
            </w:tcMar>
          </w:tcPr>
          <w:p w:rsidR="00E848B3" w:rsidRDefault="00F6117E">
            <w:pPr>
              <w:pStyle w:val="Standard"/>
              <w:snapToGrid w:val="0"/>
            </w:pPr>
            <w:r>
              <w:rPr>
                <w:rFonts w:ascii="Arial" w:eastAsia="Arial" w:hAnsi="Arial" w:cs="Arial"/>
                <w:b/>
                <w:bCs/>
                <w:lang w:val="hr-HR"/>
              </w:rPr>
              <w:t xml:space="preserve">      </w:t>
            </w:r>
            <w:r>
              <w:rPr>
                <w:rFonts w:ascii="Arial" w:eastAsia="Calibri" w:hAnsi="Arial" w:cs="Arial"/>
                <w:b/>
                <w:bCs/>
                <w:lang w:val="hr-HR"/>
              </w:rPr>
              <w:t>m               ž</w:t>
            </w:r>
          </w:p>
        </w:tc>
      </w:tr>
      <w:tr w:rsidR="00E848B3">
        <w:tblPrEx>
          <w:tblCellMar>
            <w:top w:w="0" w:type="dxa"/>
            <w:bottom w:w="0" w:type="dxa"/>
          </w:tblCellMar>
        </w:tblPrEx>
        <w:tc>
          <w:tcPr>
            <w:tcW w:w="1977"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bCs/>
                <w:lang w:val="hr-HR"/>
              </w:rPr>
            </w:pPr>
            <w:r>
              <w:rPr>
                <w:rFonts w:ascii="Arial" w:eastAsia="Arial" w:hAnsi="Arial" w:cs="Arial"/>
                <w:b/>
                <w:bCs/>
                <w:lang w:val="hr-HR"/>
              </w:rPr>
              <w:t>Stambeni odjel</w:t>
            </w:r>
          </w:p>
        </w:tc>
        <w:tc>
          <w:tcPr>
            <w:tcW w:w="1035"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c>
          <w:tcPr>
            <w:tcW w:w="1092"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c>
          <w:tcPr>
            <w:tcW w:w="850"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850"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E848B3">
            <w:pPr>
              <w:pStyle w:val="Standard"/>
              <w:tabs>
                <w:tab w:val="left" w:pos="6946"/>
                <w:tab w:val="left" w:pos="8505"/>
              </w:tabs>
              <w:snapToGrid w:val="0"/>
              <w:ind w:right="95"/>
              <w:jc w:val="center"/>
              <w:rPr>
                <w:rFonts w:ascii="Arial" w:eastAsia="Arial" w:hAnsi="Arial" w:cs="Arial"/>
                <w:lang w:val="hr-HR"/>
              </w:rPr>
            </w:pPr>
          </w:p>
        </w:tc>
        <w:tc>
          <w:tcPr>
            <w:tcW w:w="2521" w:type="dxa"/>
            <w:tcBorders>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tcPr>
          <w:p w:rsidR="00E848B3" w:rsidRDefault="00F6117E">
            <w:pPr>
              <w:pStyle w:val="Standard"/>
              <w:jc w:val="center"/>
            </w:pPr>
            <w:r>
              <w:rPr>
                <w:rFonts w:ascii="Arial" w:eastAsia="Arial" w:hAnsi="Arial" w:cs="Arial"/>
                <w:b/>
                <w:bCs/>
                <w:lang w:val="hr-HR"/>
              </w:rPr>
              <w:t xml:space="preserve">                </w:t>
            </w:r>
            <w:r>
              <w:rPr>
                <w:rFonts w:ascii="Arial" w:eastAsia="Liberation Serif" w:hAnsi="Arial" w:cs="Arial"/>
                <w:lang w:val="hr-HR"/>
              </w:rPr>
              <w:t>0</w:t>
            </w:r>
          </w:p>
        </w:tc>
      </w:tr>
      <w:tr w:rsidR="00E848B3">
        <w:tblPrEx>
          <w:tblCellMar>
            <w:top w:w="0" w:type="dxa"/>
            <w:bottom w:w="0" w:type="dxa"/>
          </w:tblCellMar>
        </w:tblPrEx>
        <w:tc>
          <w:tcPr>
            <w:tcW w:w="1977"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bCs/>
                <w:lang w:val="hr-HR"/>
              </w:rPr>
            </w:pPr>
            <w:r>
              <w:rPr>
                <w:rFonts w:ascii="Arial" w:eastAsia="Arial" w:hAnsi="Arial" w:cs="Arial"/>
                <w:b/>
                <w:bCs/>
                <w:lang w:val="hr-HR"/>
              </w:rPr>
              <w:t>Odjel njege i brige o zdravlju</w:t>
            </w:r>
          </w:p>
        </w:tc>
        <w:tc>
          <w:tcPr>
            <w:tcW w:w="1035"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w:t>
            </w:r>
          </w:p>
        </w:tc>
        <w:tc>
          <w:tcPr>
            <w:tcW w:w="1092"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27</w:t>
            </w:r>
          </w:p>
        </w:tc>
        <w:tc>
          <w:tcPr>
            <w:tcW w:w="850"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850"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2521" w:type="dxa"/>
            <w:tcBorders>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tcPr>
          <w:p w:rsidR="00E848B3" w:rsidRDefault="00F6117E">
            <w:pPr>
              <w:pStyle w:val="Standard"/>
              <w:jc w:val="center"/>
              <w:rPr>
                <w:rFonts w:ascii="Arial" w:eastAsia="Liberation Serif" w:hAnsi="Arial" w:cs="Arial"/>
                <w:lang w:val="hr-HR"/>
              </w:rPr>
            </w:pPr>
            <w:r>
              <w:rPr>
                <w:rFonts w:ascii="Arial" w:eastAsia="Liberation Serif" w:hAnsi="Arial" w:cs="Arial"/>
                <w:lang w:val="hr-HR"/>
              </w:rPr>
              <w:t>0               3</w:t>
            </w:r>
          </w:p>
        </w:tc>
      </w:tr>
      <w:tr w:rsidR="00E848B3">
        <w:tblPrEx>
          <w:tblCellMar>
            <w:top w:w="0" w:type="dxa"/>
            <w:bottom w:w="0" w:type="dxa"/>
          </w:tblCellMar>
        </w:tblPrEx>
        <w:trPr>
          <w:trHeight w:val="513"/>
        </w:trPr>
        <w:tc>
          <w:tcPr>
            <w:tcW w:w="1977"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035"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14</w:t>
            </w:r>
          </w:p>
        </w:tc>
        <w:tc>
          <w:tcPr>
            <w:tcW w:w="1092"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31</w:t>
            </w:r>
          </w:p>
        </w:tc>
        <w:tc>
          <w:tcPr>
            <w:tcW w:w="850"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w:t>
            </w:r>
          </w:p>
        </w:tc>
        <w:tc>
          <w:tcPr>
            <w:tcW w:w="850" w:type="dxa"/>
            <w:tcBorders>
              <w:top w:val="single" w:sz="4" w:space="0" w:color="000000"/>
              <w:left w:val="single" w:sz="4" w:space="0" w:color="000000"/>
              <w:bottom w:val="single" w:sz="4" w:space="0" w:color="000000"/>
            </w:tcBorders>
            <w:shd w:val="clear" w:color="auto" w:fill="CCCCCC"/>
            <w:tcMar>
              <w:top w:w="108" w:type="dxa"/>
              <w:left w:w="108" w:type="dxa"/>
              <w:bottom w:w="108"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3</w:t>
            </w:r>
          </w:p>
        </w:tc>
        <w:tc>
          <w:tcPr>
            <w:tcW w:w="2521" w:type="dxa"/>
            <w:tcBorders>
              <w:left w:val="single" w:sz="4" w:space="0" w:color="000000"/>
              <w:bottom w:val="single" w:sz="4" w:space="0" w:color="000000"/>
              <w:right w:val="single" w:sz="4" w:space="0" w:color="000000"/>
            </w:tcBorders>
            <w:shd w:val="clear" w:color="auto" w:fill="CCCCCC"/>
            <w:tcMar>
              <w:top w:w="108" w:type="dxa"/>
              <w:left w:w="108" w:type="dxa"/>
              <w:bottom w:w="108" w:type="dxa"/>
              <w:right w:w="108" w:type="dxa"/>
            </w:tcMar>
          </w:tcPr>
          <w:p w:rsidR="00E848B3" w:rsidRDefault="00F6117E">
            <w:pPr>
              <w:pStyle w:val="Standard"/>
              <w:jc w:val="center"/>
              <w:rPr>
                <w:rFonts w:ascii="Arial" w:eastAsia="Liberation Serif" w:hAnsi="Arial" w:cs="Arial"/>
                <w:b/>
                <w:lang w:val="hr-HR"/>
              </w:rPr>
            </w:pPr>
            <w:r>
              <w:rPr>
                <w:rFonts w:ascii="Arial" w:eastAsia="Liberation Serif" w:hAnsi="Arial" w:cs="Arial"/>
                <w:b/>
                <w:lang w:val="hr-HR"/>
              </w:rPr>
              <w:t>0               3</w:t>
            </w:r>
          </w:p>
        </w:tc>
      </w:tr>
    </w:tbl>
    <w:p w:rsidR="00E848B3" w:rsidRDefault="00E848B3">
      <w:pPr>
        <w:pStyle w:val="Standard"/>
        <w:tabs>
          <w:tab w:val="left" w:pos="6946"/>
          <w:tab w:val="left" w:pos="8505"/>
        </w:tabs>
        <w:ind w:right="95"/>
        <w:rPr>
          <w:rFonts w:ascii="Arial" w:eastAsia="Arial" w:hAnsi="Arial" w:cs="Arial"/>
          <w:b/>
          <w:sz w:val="24"/>
          <w:lang w:val="hr-HR"/>
        </w:rPr>
      </w:pPr>
    </w:p>
    <w:p w:rsidR="00E848B3" w:rsidRDefault="00E848B3">
      <w:pPr>
        <w:pStyle w:val="Standard"/>
        <w:tabs>
          <w:tab w:val="left" w:pos="6946"/>
          <w:tab w:val="left" w:pos="8505"/>
        </w:tabs>
        <w:ind w:right="95"/>
        <w:jc w:val="both"/>
        <w:rPr>
          <w:rFonts w:ascii="Arial" w:eastAsia="Arial" w:hAnsi="Arial" w:cs="Arial"/>
          <w:sz w:val="24"/>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Komisija za prijem i otpust korisnika sastajala se jednom mjesečno sukladno Pravilniku o prijemu i otpustu korisnika u sastavu - socijalni radnik iz CZSS, voditelj odjela njege i brige o zdravlju i socijalni radnik ustanove.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Tijekom 2015. godine održano je 11 sjednica Komisije o kojima su uredno sastavljeni zapisnici i razmatrano je 48 prispjelih zahtjeva, od toga 31 zahtjev za odjel njege i brige o zdravlju, a 14 zahtjeva za stambenu vrstu smještaja. Nakon komisijskog pregleda zahtjeva napisane su Odluke Komisije za prijem i otpust korisnika o zahtjevu za smještaj, te svi podnositelji zahtjeva koji zadovoljavaju uvjete stavljeni su na Listu čekanja.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Za 5 korisnika smještaj je tražen od strane CZSS i jedan je korisnik imao prioritet pri smještaju na temelju propisa kojima se uređuju prava hrvatskih branitelja iz Domovinskog rata.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Imali smo 3 odbijenih zahtjeva za smještaj – jedna korisnica je odbijena zbog svoje kronološke dobi (nema navršenih 65 godina života), a ostale dvije zbog psihijatrijske dijagnoze i nemogućnosti pružanja adekvatne skrbi s obzirom na dijagnozu.</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Komisija za prijem je tijekom godine  rješavala i zahtjeve za dostavom obroka u kuću korisnika ili odnošenje od stane korisnika– ti zahtjevi su se rješavali odmah  i tijekom godine ih je riješeno ukupno 32.</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pPr>
      <w:r>
        <w:rPr>
          <w:rFonts w:ascii="Arial" w:eastAsia="Arial" w:hAnsi="Arial" w:cs="Arial"/>
          <w:sz w:val="24"/>
          <w:lang w:val="hr-HR"/>
        </w:rPr>
        <w:t xml:space="preserve"> </w:t>
      </w:r>
      <w:r>
        <w:rPr>
          <w:rFonts w:ascii="Arial" w:eastAsia="Arial" w:hAnsi="Arial" w:cs="Arial"/>
          <w:b/>
          <w:sz w:val="24"/>
          <w:lang w:val="hr-HR"/>
        </w:rPr>
        <w:t>Prikaz smještenih korisnika u ustanovu po broju i obliku smještaja</w:t>
      </w:r>
    </w:p>
    <w:p w:rsidR="00E848B3" w:rsidRDefault="00E848B3">
      <w:pPr>
        <w:pStyle w:val="Standard"/>
        <w:tabs>
          <w:tab w:val="left" w:pos="6946"/>
          <w:tab w:val="left" w:pos="8505"/>
        </w:tabs>
        <w:ind w:right="95"/>
        <w:rPr>
          <w:rFonts w:ascii="Arial" w:hAnsi="Arial" w:cs="Arial"/>
          <w:lang w:val="hr-HR"/>
        </w:rPr>
      </w:pPr>
    </w:p>
    <w:p w:rsidR="00E848B3" w:rsidRDefault="00F6117E">
      <w:pPr>
        <w:pStyle w:val="Standard"/>
        <w:tabs>
          <w:tab w:val="left" w:pos="6946"/>
          <w:tab w:val="left" w:pos="8505"/>
        </w:tabs>
        <w:ind w:right="95"/>
      </w:pPr>
      <w:r>
        <w:rPr>
          <w:rFonts w:ascii="Arial" w:eastAsia="Arial" w:hAnsi="Arial" w:cs="Arial"/>
          <w:sz w:val="24"/>
          <w:lang w:val="hr-HR"/>
        </w:rPr>
        <w:t xml:space="preserve"> U </w:t>
      </w:r>
      <w:r>
        <w:rPr>
          <w:rFonts w:ascii="Arial" w:eastAsia="Arial" w:hAnsi="Arial" w:cs="Arial"/>
          <w:b/>
          <w:bCs/>
          <w:sz w:val="24"/>
          <w:lang w:val="hr-HR"/>
        </w:rPr>
        <w:t>2015</w:t>
      </w:r>
      <w:r>
        <w:rPr>
          <w:rFonts w:ascii="Arial" w:eastAsia="Arial" w:hAnsi="Arial" w:cs="Arial"/>
          <w:sz w:val="24"/>
          <w:lang w:val="hr-HR"/>
        </w:rPr>
        <w:t>. godini primili smo na smještaj ukupno</w:t>
      </w:r>
      <w:r>
        <w:rPr>
          <w:rFonts w:ascii="Arial" w:eastAsia="Arial" w:hAnsi="Arial" w:cs="Arial"/>
          <w:b/>
          <w:bCs/>
          <w:sz w:val="24"/>
          <w:lang w:val="hr-HR"/>
        </w:rPr>
        <w:t xml:space="preserve"> 30 </w:t>
      </w:r>
      <w:r>
        <w:rPr>
          <w:rFonts w:ascii="Arial" w:eastAsia="Arial" w:hAnsi="Arial" w:cs="Arial"/>
          <w:sz w:val="24"/>
          <w:lang w:val="hr-HR"/>
        </w:rPr>
        <w:t>korisnika na obje lokacije i to:</w:t>
      </w:r>
    </w:p>
    <w:p w:rsidR="00E848B3" w:rsidRDefault="00F6117E">
      <w:pPr>
        <w:pStyle w:val="Standard"/>
        <w:tabs>
          <w:tab w:val="left" w:pos="6946"/>
          <w:tab w:val="left" w:pos="8505"/>
        </w:tabs>
        <w:ind w:right="95"/>
        <w:rPr>
          <w:rFonts w:ascii="Arial" w:eastAsia="Arial" w:hAnsi="Arial" w:cs="Arial"/>
          <w:sz w:val="24"/>
          <w:lang w:val="hr-HR"/>
        </w:rPr>
      </w:pPr>
      <w:r>
        <w:rPr>
          <w:rFonts w:ascii="Arial" w:eastAsia="Arial" w:hAnsi="Arial" w:cs="Arial"/>
          <w:sz w:val="24"/>
          <w:lang w:val="hr-HR"/>
        </w:rPr>
        <w:t xml:space="preserve">              </w:t>
      </w:r>
    </w:p>
    <w:p w:rsidR="00E848B3" w:rsidRDefault="00F6117E">
      <w:pPr>
        <w:pStyle w:val="Standard"/>
        <w:tabs>
          <w:tab w:val="left" w:pos="6946"/>
          <w:tab w:val="left" w:pos="8505"/>
        </w:tabs>
        <w:ind w:right="95"/>
        <w:rPr>
          <w:rFonts w:ascii="Arial" w:eastAsia="Arial" w:hAnsi="Arial" w:cs="Arial"/>
          <w:b/>
          <w:bCs/>
          <w:szCs w:val="22"/>
          <w:lang w:val="hr-HR"/>
        </w:rPr>
      </w:pPr>
      <w:r>
        <w:rPr>
          <w:rFonts w:ascii="Arial" w:eastAsia="Arial" w:hAnsi="Arial" w:cs="Arial"/>
          <w:b/>
          <w:bCs/>
          <w:szCs w:val="22"/>
          <w:lang w:val="hr-HR"/>
        </w:rPr>
        <w:t>Tablica 11. Broj smještenih korisnika po stupnjevima njege</w:t>
      </w:r>
    </w:p>
    <w:p w:rsidR="00E848B3" w:rsidRDefault="00E848B3">
      <w:pPr>
        <w:pStyle w:val="Standard"/>
        <w:tabs>
          <w:tab w:val="left" w:pos="6946"/>
          <w:tab w:val="left" w:pos="8505"/>
        </w:tabs>
        <w:ind w:right="95"/>
        <w:rPr>
          <w:rFonts w:ascii="Arial" w:eastAsia="Arial" w:hAnsi="Arial" w:cs="Arial"/>
          <w:b/>
          <w:bCs/>
          <w:sz w:val="24"/>
          <w:lang w:val="hr-HR"/>
        </w:rPr>
      </w:pPr>
    </w:p>
    <w:tbl>
      <w:tblPr>
        <w:tblW w:w="8326" w:type="dxa"/>
        <w:tblInd w:w="108" w:type="dxa"/>
        <w:tblLayout w:type="fixed"/>
        <w:tblCellMar>
          <w:left w:w="10" w:type="dxa"/>
          <w:right w:w="10" w:type="dxa"/>
        </w:tblCellMar>
        <w:tblLook w:val="04A0" w:firstRow="1" w:lastRow="0" w:firstColumn="1" w:lastColumn="0" w:noHBand="0" w:noVBand="1"/>
      </w:tblPr>
      <w:tblGrid>
        <w:gridCol w:w="1977"/>
        <w:gridCol w:w="1035"/>
        <w:gridCol w:w="1092"/>
        <w:gridCol w:w="877"/>
        <w:gridCol w:w="824"/>
        <w:gridCol w:w="2521"/>
      </w:tblGrid>
      <w:tr w:rsidR="00E848B3">
        <w:tblPrEx>
          <w:tblCellMar>
            <w:top w:w="0" w:type="dxa"/>
            <w:bottom w:w="0" w:type="dxa"/>
          </w:tblCellMar>
        </w:tblPrEx>
        <w:trPr>
          <w:trHeight w:val="70"/>
        </w:trPr>
        <w:tc>
          <w:tcPr>
            <w:tcW w:w="1977" w:type="dxa"/>
            <w:vMerge w:val="restar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Broj primljenih</w:t>
            </w:r>
          </w:p>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korisnika po stupnjevima usluge</w:t>
            </w:r>
          </w:p>
        </w:tc>
        <w:tc>
          <w:tcPr>
            <w:tcW w:w="2127"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Veli Lošinj</w:t>
            </w:r>
          </w:p>
        </w:tc>
        <w:tc>
          <w:tcPr>
            <w:tcW w:w="1701"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Cres</w:t>
            </w:r>
          </w:p>
        </w:tc>
        <w:tc>
          <w:tcPr>
            <w:tcW w:w="2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eastAsia="Liberation Serif" w:hAnsi="Arial" w:cs="Arial"/>
                <w:b/>
                <w:sz w:val="24"/>
                <w:lang w:val="hr-HR"/>
              </w:rPr>
            </w:pPr>
            <w:r>
              <w:rPr>
                <w:rFonts w:ascii="Arial" w:eastAsia="Liberation Serif" w:hAnsi="Arial" w:cs="Arial"/>
                <w:b/>
                <w:sz w:val="24"/>
                <w:lang w:val="hr-HR"/>
              </w:rPr>
              <w:t>UKUPNO</w:t>
            </w:r>
          </w:p>
        </w:tc>
      </w:tr>
      <w:tr w:rsidR="00E848B3">
        <w:tblPrEx>
          <w:tblCellMar>
            <w:top w:w="0" w:type="dxa"/>
            <w:bottom w:w="0" w:type="dxa"/>
          </w:tblCellMar>
        </w:tblPrEx>
        <w:trPr>
          <w:trHeight w:val="210"/>
        </w:trPr>
        <w:tc>
          <w:tcPr>
            <w:tcW w:w="1977" w:type="dxa"/>
            <w:vMerge/>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F6117E" w:rsidRDefault="00F6117E">
            <w:pPr>
              <w:rPr>
                <w:rFonts w:hint="eastAsia"/>
              </w:rPr>
            </w:pPr>
          </w:p>
        </w:tc>
        <w:tc>
          <w:tcPr>
            <w:tcW w:w="103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w:t>
            </w:r>
          </w:p>
        </w:tc>
        <w:tc>
          <w:tcPr>
            <w:tcW w:w="109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ž</w:t>
            </w:r>
          </w:p>
        </w:tc>
        <w:tc>
          <w:tcPr>
            <w:tcW w:w="877"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w:t>
            </w:r>
          </w:p>
        </w:tc>
        <w:tc>
          <w:tcPr>
            <w:tcW w:w="82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ž</w:t>
            </w:r>
          </w:p>
        </w:tc>
        <w:tc>
          <w:tcPr>
            <w:tcW w:w="2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E848B3">
            <w:pPr>
              <w:pStyle w:val="Standard"/>
              <w:snapToGrid w:val="0"/>
              <w:rPr>
                <w:rFonts w:ascii="Arial" w:eastAsia="Calibri" w:hAnsi="Arial" w:cs="Arial"/>
                <w:lang w:val="hr-HR"/>
              </w:rPr>
            </w:pPr>
          </w:p>
        </w:tc>
      </w:tr>
      <w:tr w:rsidR="00E848B3">
        <w:tblPrEx>
          <w:tblCellMar>
            <w:top w:w="0" w:type="dxa"/>
            <w:bottom w:w="0" w:type="dxa"/>
          </w:tblCellMar>
        </w:tblPrEx>
        <w:tc>
          <w:tcPr>
            <w:tcW w:w="19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bCs/>
                <w:lang w:val="hr-HR"/>
              </w:rPr>
            </w:pPr>
            <w:r>
              <w:rPr>
                <w:rFonts w:ascii="Arial" w:eastAsia="Arial" w:hAnsi="Arial" w:cs="Arial"/>
                <w:b/>
                <w:bCs/>
                <w:lang w:val="hr-HR"/>
              </w:rPr>
              <w:t>I. stupanj</w:t>
            </w:r>
          </w:p>
        </w:tc>
        <w:tc>
          <w:tcPr>
            <w:tcW w:w="10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10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8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82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Liberation Serif" w:hAnsi="Arial" w:cs="Arial"/>
                <w:lang w:val="hr-HR"/>
              </w:rPr>
            </w:pPr>
            <w:r>
              <w:rPr>
                <w:rFonts w:ascii="Arial" w:eastAsia="Liberation Serif" w:hAnsi="Arial" w:cs="Arial"/>
                <w:lang w:val="hr-HR"/>
              </w:rPr>
              <w:t>4</w:t>
            </w:r>
          </w:p>
        </w:tc>
      </w:tr>
      <w:tr w:rsidR="00E848B3">
        <w:tblPrEx>
          <w:tblCellMar>
            <w:top w:w="0" w:type="dxa"/>
            <w:bottom w:w="0" w:type="dxa"/>
          </w:tblCellMar>
        </w:tblPrEx>
        <w:tc>
          <w:tcPr>
            <w:tcW w:w="19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bCs/>
                <w:lang w:val="hr-HR"/>
              </w:rPr>
            </w:pPr>
            <w:r>
              <w:rPr>
                <w:rFonts w:ascii="Arial" w:eastAsia="Arial" w:hAnsi="Arial" w:cs="Arial"/>
                <w:b/>
                <w:bCs/>
                <w:lang w:val="hr-HR"/>
              </w:rPr>
              <w:t>II. stupanj</w:t>
            </w:r>
          </w:p>
        </w:tc>
        <w:tc>
          <w:tcPr>
            <w:tcW w:w="10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10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c>
          <w:tcPr>
            <w:tcW w:w="8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82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Liberation Serif" w:hAnsi="Arial" w:cs="Arial"/>
                <w:lang w:val="hr-HR"/>
              </w:rPr>
            </w:pPr>
            <w:r>
              <w:rPr>
                <w:rFonts w:ascii="Arial" w:eastAsia="Liberation Serif" w:hAnsi="Arial" w:cs="Arial"/>
                <w:lang w:val="hr-HR"/>
              </w:rPr>
              <w:t>8</w:t>
            </w:r>
          </w:p>
        </w:tc>
      </w:tr>
      <w:tr w:rsidR="00E848B3">
        <w:tblPrEx>
          <w:tblCellMar>
            <w:top w:w="0" w:type="dxa"/>
            <w:bottom w:w="0" w:type="dxa"/>
          </w:tblCellMar>
        </w:tblPrEx>
        <w:tc>
          <w:tcPr>
            <w:tcW w:w="1977"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bCs/>
                <w:lang w:val="hr-HR"/>
              </w:rPr>
            </w:pPr>
            <w:r>
              <w:rPr>
                <w:rFonts w:ascii="Arial" w:eastAsia="Arial" w:hAnsi="Arial" w:cs="Arial"/>
                <w:b/>
                <w:bCs/>
                <w:lang w:val="hr-HR"/>
              </w:rPr>
              <w:t>III.stupanj</w:t>
            </w:r>
          </w:p>
        </w:tc>
        <w:tc>
          <w:tcPr>
            <w:tcW w:w="1035"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1092"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c>
          <w:tcPr>
            <w:tcW w:w="877"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824"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252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Liberation Serif" w:hAnsi="Arial" w:cs="Arial"/>
                <w:lang w:val="hr-HR"/>
              </w:rPr>
            </w:pPr>
            <w:r>
              <w:rPr>
                <w:rFonts w:ascii="Arial" w:eastAsia="Liberation Serif" w:hAnsi="Arial" w:cs="Arial"/>
                <w:lang w:val="hr-HR"/>
              </w:rPr>
              <w:t>9</w:t>
            </w:r>
          </w:p>
        </w:tc>
      </w:tr>
      <w:tr w:rsidR="00E848B3">
        <w:tblPrEx>
          <w:tblCellMar>
            <w:top w:w="0" w:type="dxa"/>
            <w:bottom w:w="0" w:type="dxa"/>
          </w:tblCellMar>
        </w:tblPrEx>
        <w:tc>
          <w:tcPr>
            <w:tcW w:w="1977"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bCs/>
                <w:lang w:val="hr-HR"/>
              </w:rPr>
            </w:pPr>
            <w:r>
              <w:rPr>
                <w:rFonts w:ascii="Arial" w:eastAsia="Arial" w:hAnsi="Arial" w:cs="Arial"/>
                <w:b/>
                <w:bCs/>
                <w:lang w:val="hr-HR"/>
              </w:rPr>
              <w:t>IV.stupanj</w:t>
            </w:r>
          </w:p>
        </w:tc>
        <w:tc>
          <w:tcPr>
            <w:tcW w:w="1035"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1092"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c>
          <w:tcPr>
            <w:tcW w:w="877"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824"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252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Liberation Serif" w:hAnsi="Arial" w:cs="Arial"/>
                <w:lang w:val="hr-HR"/>
              </w:rPr>
            </w:pPr>
            <w:r>
              <w:rPr>
                <w:rFonts w:ascii="Arial" w:eastAsia="Liberation Serif" w:hAnsi="Arial" w:cs="Arial"/>
                <w:lang w:val="hr-HR"/>
              </w:rPr>
              <w:t>9</w:t>
            </w:r>
          </w:p>
        </w:tc>
      </w:tr>
      <w:tr w:rsidR="00E848B3">
        <w:tblPrEx>
          <w:tblCellMar>
            <w:top w:w="0" w:type="dxa"/>
            <w:bottom w:w="0" w:type="dxa"/>
          </w:tblCellMar>
        </w:tblPrEx>
        <w:trPr>
          <w:trHeight w:val="315"/>
        </w:trPr>
        <w:tc>
          <w:tcPr>
            <w:tcW w:w="1977"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03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4</w:t>
            </w:r>
          </w:p>
        </w:tc>
        <w:tc>
          <w:tcPr>
            <w:tcW w:w="109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19</w:t>
            </w:r>
          </w:p>
        </w:tc>
        <w:tc>
          <w:tcPr>
            <w:tcW w:w="877"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4</w:t>
            </w:r>
          </w:p>
        </w:tc>
        <w:tc>
          <w:tcPr>
            <w:tcW w:w="82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7</w:t>
            </w:r>
          </w:p>
        </w:tc>
        <w:tc>
          <w:tcPr>
            <w:tcW w:w="2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eastAsia="Liberation Serif" w:hAnsi="Arial" w:cs="Arial"/>
                <w:b/>
                <w:lang w:val="hr-HR"/>
              </w:rPr>
            </w:pPr>
            <w:r>
              <w:rPr>
                <w:rFonts w:ascii="Arial" w:eastAsia="Liberation Serif" w:hAnsi="Arial" w:cs="Arial"/>
                <w:b/>
                <w:lang w:val="hr-HR"/>
              </w:rPr>
              <w:t>30</w:t>
            </w:r>
          </w:p>
        </w:tc>
      </w:tr>
    </w:tbl>
    <w:p w:rsidR="00E848B3" w:rsidRDefault="00E848B3">
      <w:pPr>
        <w:pStyle w:val="Standard"/>
        <w:tabs>
          <w:tab w:val="left" w:pos="6946"/>
          <w:tab w:val="left" w:pos="8505"/>
        </w:tabs>
        <w:ind w:right="95"/>
        <w:rPr>
          <w:rFonts w:ascii="Arial" w:eastAsia="Arial" w:hAnsi="Arial" w:cs="Arial"/>
          <w:sz w:val="24"/>
          <w:lang w:val="hr-HR"/>
        </w:rPr>
      </w:pPr>
    </w:p>
    <w:p w:rsidR="00E848B3" w:rsidRDefault="00F6117E">
      <w:pPr>
        <w:pStyle w:val="Standard"/>
        <w:tabs>
          <w:tab w:val="left" w:pos="6946"/>
          <w:tab w:val="left" w:pos="8505"/>
        </w:tabs>
        <w:ind w:right="95"/>
        <w:jc w:val="both"/>
      </w:pPr>
      <w:r>
        <w:rPr>
          <w:rFonts w:ascii="Arial" w:eastAsia="Calibri" w:hAnsi="Arial" w:cs="Arial"/>
          <w:sz w:val="24"/>
          <w:lang w:val="hr-HR"/>
        </w:rPr>
        <w:t>U domu u Velom Lošinju na smještaj primljeno je ukupno 23 korisnika od kojih je 4 muških i 19 ženskih osoba. Od ukupno broja smještenih 4 korisnika je smješteno u stambeni odjel, a 19 korisnika u stacionarni odjel</w:t>
      </w:r>
      <w:r>
        <w:rPr>
          <w:rFonts w:ascii="Arial" w:eastAsia="Calibri" w:hAnsi="Arial" w:cs="Arial"/>
          <w:lang w:val="hr-HR"/>
        </w:rPr>
        <w:t>.</w:t>
      </w:r>
    </w:p>
    <w:p w:rsidR="00E848B3" w:rsidRDefault="00F6117E">
      <w:pPr>
        <w:pStyle w:val="Standard"/>
        <w:tabs>
          <w:tab w:val="left" w:pos="6946"/>
          <w:tab w:val="left" w:pos="8505"/>
        </w:tabs>
        <w:ind w:right="95"/>
        <w:jc w:val="both"/>
        <w:rPr>
          <w:rFonts w:ascii="Arial" w:eastAsia="Calibri" w:hAnsi="Arial" w:cs="Arial"/>
          <w:sz w:val="24"/>
          <w:lang w:val="hr-HR"/>
        </w:rPr>
      </w:pPr>
      <w:r>
        <w:rPr>
          <w:rFonts w:ascii="Arial" w:eastAsia="Calibri" w:hAnsi="Arial" w:cs="Arial"/>
          <w:sz w:val="24"/>
          <w:lang w:val="hr-HR"/>
        </w:rPr>
        <w:t>U dislociranoj jedinici u Cresu na smještaj primljeno je ukupno 11 korisnika od kojih je 4 muških i 7 ženskih osoba. Samo jednom korisniku od ukupno broja nije potrebna stalna pomoć druge osobe.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Četiri korisnika pripada u I.stupanj usluge, što znači da su se u stambeni odjel primali korisnici kojima je potrebna stalna skrb druge osobe.</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Po prioritetu - na zahtjev CZSS  primili  smo na smještaj ove godine  2 korisnika – 1 korisnika u  stacionar i 1 u stambeni odjel, ostali kandidati koji su imali prioritet su u međuvremenu bili smješteni u druge domove ili odustali nakon poziva. Korisnik koji je imao prioritet na temelju propisa Domovinskog rata odustao je od smještaja nakon poziva jer je primljen u dom na svojem području.</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Na dan 31.12.2015.  na Listi čekanja je 17 osoba. Od toga 4 korisnika čekaju za stambeni dio smještaja – jedan bračni par žele sobu zajedno, a dva muška korisnika čekaju smještaj u jednokrevetnim sobama.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Zabilježen je trend povećanja potrebe za stacionarnom vrstom smještaja. Kandidati koji su na Listi čekanja žele što hitnije doći na smještaj.</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b/>
          <w:sz w:val="24"/>
          <w:lang w:val="hr-HR"/>
        </w:rPr>
      </w:pPr>
      <w:r>
        <w:rPr>
          <w:rFonts w:ascii="Arial" w:eastAsia="Arial" w:hAnsi="Arial" w:cs="Arial"/>
          <w:b/>
          <w:sz w:val="24"/>
          <w:lang w:val="hr-HR"/>
        </w:rPr>
        <w:t xml:space="preserve">  Prikaz otpuštenih korisnika  prema razlogu odlaska i lokacijama:</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rPr>
          <w:rFonts w:ascii="Arial" w:eastAsia="Arial" w:hAnsi="Arial" w:cs="Arial"/>
          <w:sz w:val="24"/>
          <w:lang w:val="hr-HR"/>
        </w:rPr>
      </w:pPr>
      <w:r>
        <w:rPr>
          <w:rFonts w:ascii="Arial" w:eastAsia="Arial" w:hAnsi="Arial" w:cs="Arial"/>
          <w:sz w:val="24"/>
          <w:lang w:val="hr-HR"/>
        </w:rPr>
        <w:t xml:space="preserve">  Tijekom godine  iz doma je otpušteno 27 korisnika  na sljedeći način:</w:t>
      </w:r>
    </w:p>
    <w:p w:rsidR="00E848B3" w:rsidRDefault="00E848B3">
      <w:pPr>
        <w:pStyle w:val="Standard"/>
        <w:tabs>
          <w:tab w:val="left" w:pos="6946"/>
          <w:tab w:val="left" w:pos="8505"/>
        </w:tabs>
        <w:ind w:right="95"/>
        <w:rPr>
          <w:rFonts w:ascii="Arial" w:hAnsi="Arial" w:cs="Arial"/>
          <w:lang w:val="hr-HR"/>
        </w:rPr>
      </w:pPr>
    </w:p>
    <w:p w:rsidR="00E848B3" w:rsidRDefault="00F6117E">
      <w:pPr>
        <w:pStyle w:val="Standard"/>
        <w:tabs>
          <w:tab w:val="left" w:pos="6946"/>
          <w:tab w:val="left" w:pos="8505"/>
        </w:tabs>
        <w:ind w:right="95"/>
      </w:pPr>
      <w:r>
        <w:rPr>
          <w:rFonts w:ascii="Arial" w:eastAsia="Calibri" w:hAnsi="Arial" w:cs="Arial"/>
          <w:b/>
          <w:bCs/>
          <w:lang w:val="hr-HR"/>
        </w:rPr>
        <w:t>Tablica 12.</w:t>
      </w:r>
      <w:r>
        <w:rPr>
          <w:rFonts w:ascii="Arial" w:eastAsia="Arial" w:hAnsi="Arial" w:cs="Arial"/>
          <w:b/>
          <w:lang w:val="hr-HR"/>
        </w:rPr>
        <w:t xml:space="preserve"> Broj umrlih, otpuštenih i premještenih korisnika</w:t>
      </w:r>
    </w:p>
    <w:p w:rsidR="00E848B3" w:rsidRDefault="00E848B3">
      <w:pPr>
        <w:pStyle w:val="Standard"/>
        <w:tabs>
          <w:tab w:val="left" w:pos="6946"/>
          <w:tab w:val="left" w:pos="8505"/>
        </w:tabs>
        <w:ind w:right="95"/>
        <w:rPr>
          <w:rFonts w:ascii="Arial" w:eastAsia="Calibri" w:hAnsi="Arial" w:cs="Arial"/>
          <w:lang w:val="hr-HR"/>
        </w:rPr>
      </w:pPr>
    </w:p>
    <w:tbl>
      <w:tblPr>
        <w:tblW w:w="8326" w:type="dxa"/>
        <w:tblInd w:w="108" w:type="dxa"/>
        <w:tblLayout w:type="fixed"/>
        <w:tblCellMar>
          <w:left w:w="10" w:type="dxa"/>
          <w:right w:w="10" w:type="dxa"/>
        </w:tblCellMar>
        <w:tblLook w:val="04A0" w:firstRow="1" w:lastRow="0" w:firstColumn="1" w:lastColumn="0" w:noHBand="0" w:noVBand="1"/>
      </w:tblPr>
      <w:tblGrid>
        <w:gridCol w:w="1977"/>
        <w:gridCol w:w="1035"/>
        <w:gridCol w:w="1092"/>
        <w:gridCol w:w="877"/>
        <w:gridCol w:w="809"/>
        <w:gridCol w:w="2536"/>
      </w:tblGrid>
      <w:tr w:rsidR="00E848B3">
        <w:tblPrEx>
          <w:tblCellMar>
            <w:top w:w="0" w:type="dxa"/>
            <w:bottom w:w="0" w:type="dxa"/>
          </w:tblCellMar>
        </w:tblPrEx>
        <w:trPr>
          <w:trHeight w:val="70"/>
        </w:trPr>
        <w:tc>
          <w:tcPr>
            <w:tcW w:w="1977" w:type="dxa"/>
            <w:vMerge w:val="restar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Razlozi otpusta iz ustanove</w:t>
            </w:r>
          </w:p>
        </w:tc>
        <w:tc>
          <w:tcPr>
            <w:tcW w:w="2127"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Veli Lošinj</w:t>
            </w:r>
          </w:p>
        </w:tc>
        <w:tc>
          <w:tcPr>
            <w:tcW w:w="1686"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Cres</w:t>
            </w:r>
          </w:p>
        </w:tc>
        <w:tc>
          <w:tcPr>
            <w:tcW w:w="25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eastAsia="Liberation Serif" w:hAnsi="Arial" w:cs="Arial"/>
                <w:b/>
                <w:sz w:val="24"/>
                <w:lang w:val="hr-HR"/>
              </w:rPr>
            </w:pPr>
            <w:r>
              <w:rPr>
                <w:rFonts w:ascii="Arial" w:eastAsia="Liberation Serif" w:hAnsi="Arial" w:cs="Arial"/>
                <w:b/>
                <w:sz w:val="24"/>
                <w:lang w:val="hr-HR"/>
              </w:rPr>
              <w:t>UKUPNO</w:t>
            </w:r>
          </w:p>
        </w:tc>
      </w:tr>
      <w:tr w:rsidR="00E848B3">
        <w:tblPrEx>
          <w:tblCellMar>
            <w:top w:w="0" w:type="dxa"/>
            <w:bottom w:w="0" w:type="dxa"/>
          </w:tblCellMar>
        </w:tblPrEx>
        <w:trPr>
          <w:trHeight w:val="210"/>
        </w:trPr>
        <w:tc>
          <w:tcPr>
            <w:tcW w:w="1977" w:type="dxa"/>
            <w:vMerge/>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F6117E" w:rsidRDefault="00F6117E">
            <w:pPr>
              <w:rPr>
                <w:rFonts w:hint="eastAsia"/>
              </w:rPr>
            </w:pPr>
          </w:p>
        </w:tc>
        <w:tc>
          <w:tcPr>
            <w:tcW w:w="103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w:t>
            </w:r>
          </w:p>
        </w:tc>
        <w:tc>
          <w:tcPr>
            <w:tcW w:w="109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ž</w:t>
            </w:r>
          </w:p>
        </w:tc>
        <w:tc>
          <w:tcPr>
            <w:tcW w:w="877"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m</w:t>
            </w:r>
          </w:p>
        </w:tc>
        <w:tc>
          <w:tcPr>
            <w:tcW w:w="809"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ž</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snapToGrid w:val="0"/>
              <w:rPr>
                <w:rFonts w:ascii="Arial" w:eastAsia="Calibri" w:hAnsi="Arial" w:cs="Arial"/>
                <w:lang w:val="hr-HR"/>
              </w:rPr>
            </w:pPr>
          </w:p>
        </w:tc>
      </w:tr>
      <w:tr w:rsidR="00E848B3">
        <w:tblPrEx>
          <w:tblCellMar>
            <w:top w:w="0" w:type="dxa"/>
            <w:bottom w:w="0" w:type="dxa"/>
          </w:tblCellMar>
        </w:tblPrEx>
        <w:tc>
          <w:tcPr>
            <w:tcW w:w="19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umrli</w:t>
            </w:r>
          </w:p>
        </w:tc>
        <w:tc>
          <w:tcPr>
            <w:tcW w:w="10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5</w:t>
            </w:r>
          </w:p>
        </w:tc>
        <w:tc>
          <w:tcPr>
            <w:tcW w:w="10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9</w:t>
            </w:r>
          </w:p>
        </w:tc>
        <w:tc>
          <w:tcPr>
            <w:tcW w:w="8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4</w:t>
            </w:r>
          </w:p>
        </w:tc>
        <w:tc>
          <w:tcPr>
            <w:tcW w:w="80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6</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pPr>
            <w:r>
              <w:rPr>
                <w:rFonts w:ascii="Arial" w:eastAsia="Arial" w:hAnsi="Arial" w:cs="Arial"/>
                <w:lang w:val="hr-HR"/>
              </w:rPr>
              <w:t xml:space="preserve">            </w:t>
            </w:r>
            <w:r>
              <w:rPr>
                <w:rFonts w:ascii="Arial" w:eastAsia="Liberation Serif" w:hAnsi="Arial" w:cs="Arial"/>
                <w:lang w:val="hr-HR"/>
              </w:rPr>
              <w:t>24</w:t>
            </w:r>
          </w:p>
        </w:tc>
      </w:tr>
      <w:tr w:rsidR="00E848B3">
        <w:tblPrEx>
          <w:tblCellMar>
            <w:top w:w="0" w:type="dxa"/>
            <w:bottom w:w="0" w:type="dxa"/>
          </w:tblCellMar>
        </w:tblPrEx>
        <w:tc>
          <w:tcPr>
            <w:tcW w:w="19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samovoljno tražili otpust</w:t>
            </w:r>
          </w:p>
        </w:tc>
        <w:tc>
          <w:tcPr>
            <w:tcW w:w="10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10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8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0</w:t>
            </w:r>
          </w:p>
        </w:tc>
        <w:tc>
          <w:tcPr>
            <w:tcW w:w="80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0</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pPr>
            <w:r>
              <w:rPr>
                <w:rFonts w:ascii="Arial" w:eastAsia="Arial" w:hAnsi="Arial" w:cs="Arial"/>
                <w:lang w:val="hr-HR"/>
              </w:rPr>
              <w:t xml:space="preserve">             </w:t>
            </w:r>
            <w:r>
              <w:rPr>
                <w:rFonts w:ascii="Arial" w:eastAsia="Liberation Serif" w:hAnsi="Arial" w:cs="Arial"/>
                <w:lang w:val="hr-HR"/>
              </w:rPr>
              <w:t>3</w:t>
            </w:r>
          </w:p>
        </w:tc>
      </w:tr>
      <w:tr w:rsidR="00E848B3">
        <w:tblPrEx>
          <w:tblCellMar>
            <w:top w:w="0" w:type="dxa"/>
            <w:bottom w:w="0" w:type="dxa"/>
          </w:tblCellMar>
        </w:tblPrEx>
        <w:tc>
          <w:tcPr>
            <w:tcW w:w="1977"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premještaj u drugu ustanovu</w:t>
            </w:r>
          </w:p>
        </w:tc>
        <w:tc>
          <w:tcPr>
            <w:tcW w:w="1035"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1092"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877"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809" w:type="dxa"/>
            <w:tcBorders>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w:t>
            </w:r>
          </w:p>
        </w:tc>
        <w:tc>
          <w:tcPr>
            <w:tcW w:w="253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pPr>
            <w:r>
              <w:rPr>
                <w:rFonts w:ascii="Arial" w:eastAsia="Arial" w:hAnsi="Arial" w:cs="Arial"/>
                <w:lang w:val="hr-HR"/>
              </w:rPr>
              <w:t xml:space="preserve">            </w:t>
            </w:r>
            <w:r>
              <w:rPr>
                <w:rFonts w:ascii="Arial" w:eastAsia="Liberation Serif" w:hAnsi="Arial" w:cs="Arial"/>
                <w:lang w:val="hr-HR"/>
              </w:rPr>
              <w:t>-</w:t>
            </w:r>
          </w:p>
        </w:tc>
      </w:tr>
      <w:tr w:rsidR="00E848B3">
        <w:tblPrEx>
          <w:tblCellMar>
            <w:top w:w="0" w:type="dxa"/>
            <w:bottom w:w="0" w:type="dxa"/>
          </w:tblCellMar>
        </w:tblPrEx>
        <w:trPr>
          <w:trHeight w:val="315"/>
        </w:trPr>
        <w:tc>
          <w:tcPr>
            <w:tcW w:w="1977"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UKUPNO</w:t>
            </w:r>
          </w:p>
        </w:tc>
        <w:tc>
          <w:tcPr>
            <w:tcW w:w="103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w:t>
            </w:r>
          </w:p>
        </w:tc>
        <w:tc>
          <w:tcPr>
            <w:tcW w:w="109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12</w:t>
            </w:r>
          </w:p>
        </w:tc>
        <w:tc>
          <w:tcPr>
            <w:tcW w:w="877"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4</w:t>
            </w:r>
          </w:p>
        </w:tc>
        <w:tc>
          <w:tcPr>
            <w:tcW w:w="809"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6</w:t>
            </w:r>
          </w:p>
        </w:tc>
        <w:tc>
          <w:tcPr>
            <w:tcW w:w="25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pPr>
            <w:r>
              <w:rPr>
                <w:rFonts w:ascii="Arial" w:eastAsia="Arial" w:hAnsi="Arial" w:cs="Arial"/>
                <w:b/>
                <w:lang w:val="hr-HR"/>
              </w:rPr>
              <w:t xml:space="preserve">           </w:t>
            </w:r>
            <w:r>
              <w:rPr>
                <w:rFonts w:ascii="Arial" w:eastAsia="Liberation Serif" w:hAnsi="Arial" w:cs="Arial"/>
                <w:b/>
                <w:lang w:val="hr-HR"/>
              </w:rPr>
              <w:t>27</w:t>
            </w:r>
          </w:p>
        </w:tc>
      </w:tr>
    </w:tbl>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Prestanak smještaja u domu je uglavnom bio uzrokovan smrću korisnika. Smještaj u Domu napustilo je 4 korisnika – 3 korisnika se vratilo u obitelj, a jedna korisnica je premještena u ustanovu za psihičke bolesne osobe zbog pogoršanja zdravstvenog stanja.</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ind w:right="95"/>
        <w:jc w:val="both"/>
        <w:rPr>
          <w:rFonts w:ascii="Arial" w:eastAsia="Arial" w:hAnsi="Arial" w:cs="Arial"/>
          <w:b/>
          <w:sz w:val="24"/>
          <w:lang w:val="hr-HR"/>
        </w:rPr>
      </w:pPr>
      <w:r>
        <w:rPr>
          <w:rFonts w:ascii="Arial" w:eastAsia="Arial" w:hAnsi="Arial" w:cs="Arial"/>
          <w:b/>
          <w:sz w:val="24"/>
          <w:lang w:val="hr-HR"/>
        </w:rPr>
        <w:t>Vođenje evidencije i dokumentacije</w:t>
      </w:r>
    </w:p>
    <w:p w:rsidR="00E848B3" w:rsidRDefault="00E848B3">
      <w:pPr>
        <w:pStyle w:val="Standard"/>
        <w:ind w:right="95"/>
        <w:jc w:val="both"/>
        <w:rPr>
          <w:rFonts w:ascii="Arial" w:eastAsia="Calibri" w:hAnsi="Arial" w:cs="Arial"/>
          <w:lang w:val="hr-HR"/>
        </w:rPr>
      </w:pP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Vođenje evidencije i dokumentacije provodi se prema Pravilniku o vođenju evidencije i dokumentacije domova socijalne skrbi, te načinu i rokovima za dostavu izvješća o korisnicima, vrstama usluga i drugim pitanjima.</w:t>
      </w:r>
    </w:p>
    <w:p w:rsidR="00E848B3" w:rsidRDefault="00E848B3">
      <w:pPr>
        <w:pStyle w:val="Standard"/>
        <w:ind w:right="95"/>
        <w:jc w:val="both"/>
        <w:rPr>
          <w:rFonts w:ascii="Arial" w:eastAsia="Calibri" w:hAnsi="Arial" w:cs="Arial"/>
          <w:lang w:val="hr-HR"/>
        </w:rPr>
      </w:pPr>
    </w:p>
    <w:p w:rsidR="00E848B3" w:rsidRDefault="00F6117E">
      <w:pPr>
        <w:pStyle w:val="Standard"/>
        <w:ind w:right="95"/>
        <w:jc w:val="both"/>
        <w:rPr>
          <w:rFonts w:ascii="Arial" w:eastAsia="Arial" w:hAnsi="Arial" w:cs="Arial"/>
          <w:b/>
          <w:sz w:val="24"/>
          <w:lang w:val="hr-HR"/>
        </w:rPr>
      </w:pPr>
      <w:r>
        <w:rPr>
          <w:rFonts w:ascii="Arial" w:eastAsia="Arial" w:hAnsi="Arial" w:cs="Arial"/>
          <w:b/>
          <w:sz w:val="24"/>
          <w:lang w:val="hr-HR"/>
        </w:rPr>
        <w:t>Grupni i individualni rad sa korisnicima</w:t>
      </w:r>
    </w:p>
    <w:p w:rsidR="00E848B3" w:rsidRDefault="00E848B3">
      <w:pPr>
        <w:pStyle w:val="Standard"/>
        <w:ind w:right="95"/>
        <w:jc w:val="both"/>
        <w:rPr>
          <w:rFonts w:ascii="Arial" w:eastAsia="Calibri" w:hAnsi="Arial" w:cs="Arial"/>
          <w:lang w:val="hr-HR"/>
        </w:rPr>
      </w:pP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 xml:space="preserve">Grupni rad s korisnicima u okviru terapijskih sastanaka na kojima se vrši analiza svih područja života u ustanovi održano je 5 puta – otprilike svaka dva mjeseca. Uglavnom se razgovaralo o jelovniku,medicinskim uslugama, lijekovima i njezi te raznim korisnim informacijama za korisnike. O sastancima su vođeni zapisnici koji su čitani na sljedećem </w:t>
      </w:r>
      <w:r>
        <w:rPr>
          <w:rFonts w:ascii="Arial" w:eastAsia="Arial" w:hAnsi="Arial" w:cs="Arial"/>
          <w:sz w:val="24"/>
          <w:lang w:val="hr-HR"/>
        </w:rPr>
        <w:lastRenderedPageBreak/>
        <w:t>sastanku i kontrolirano je što nije realizirano od dogovora.</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U više navrata imali smo sastanke po katovima i rješavali smo napetosti i nesuglasice među stanarima.</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 xml:space="preserve">Ostali oblici grupnog rada provodili su se kroz oblike radno okupacionih aktivnosti koje će u daljnjem tekstu biti opisane.  </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 xml:space="preserve">Veći dio stručno terapijskog rada odvijao se kroz individualni rad s korisnicima pomažući im u rješavanju problema. Ovaj oblik rada iziskuje provođenje dosta vremena uz korisnike i rad na promjeni ponašanja kako bi zajednički život bio što ugodniji. Kod individualnog rada najčešće se radilo na poboljšanju odnosa između samih korisnika, korisnika i njegove obitelji, korisnika i djelatnika, suzbijanju straha kod novih korisnika i njihovo što bolje uklapanje u život u domu.  </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Svakodnevnim obilascima svakog korisnika stvara se dobar odnos povjerenja jer korisnik zna da može reći sve što ga tišti, ima povjerenja da će se problem rješavati ali se dobije i pravi uvid u ponašanje svakog korisnika u njegovom prostoru- tamo gdje problem nastaje u odnosu s drugima.</w:t>
      </w:r>
    </w:p>
    <w:p w:rsidR="00E848B3" w:rsidRDefault="00E848B3">
      <w:pPr>
        <w:pStyle w:val="Standard"/>
        <w:tabs>
          <w:tab w:val="left" w:pos="6946"/>
          <w:tab w:val="left" w:pos="8505"/>
        </w:tabs>
        <w:ind w:right="95"/>
        <w:rPr>
          <w:rFonts w:ascii="Arial" w:eastAsia="Calibri" w:hAnsi="Arial" w:cs="Arial"/>
          <w:lang w:val="hr-HR"/>
        </w:rPr>
      </w:pPr>
    </w:p>
    <w:p w:rsidR="00E848B3" w:rsidRDefault="00F6117E">
      <w:pPr>
        <w:pStyle w:val="Standard"/>
        <w:ind w:right="95"/>
        <w:jc w:val="both"/>
        <w:rPr>
          <w:rFonts w:ascii="Arial" w:eastAsia="Arial" w:hAnsi="Arial" w:cs="Arial"/>
          <w:b/>
          <w:sz w:val="24"/>
          <w:lang w:val="hr-HR"/>
        </w:rPr>
      </w:pPr>
      <w:r>
        <w:rPr>
          <w:rFonts w:ascii="Arial" w:eastAsia="Arial" w:hAnsi="Arial" w:cs="Arial"/>
          <w:b/>
          <w:sz w:val="24"/>
          <w:lang w:val="hr-HR"/>
        </w:rPr>
        <w:t xml:space="preserve"> 7. IZVJEŠĆE STRUČNOG SURADNIKA</w:t>
      </w:r>
    </w:p>
    <w:p w:rsidR="00E848B3" w:rsidRDefault="00E848B3">
      <w:pPr>
        <w:pStyle w:val="Standard"/>
        <w:spacing w:line="200" w:lineRule="exact"/>
        <w:rPr>
          <w:rFonts w:ascii="Arial" w:eastAsia="Times New Roman" w:hAnsi="Arial" w:cs="Arial"/>
          <w:sz w:val="20"/>
          <w:lang w:val="hr-HR"/>
        </w:rPr>
      </w:pP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Posao stručnog suradnika obuhvaća radno okupacijske aktivnosti te aktivno korištenje slobodnog vremena korisnika što predstavlja vrlo važan aspekt života u Domu. Sudjelovanje korisnika u aktivnostima koje se pružaju u Domu uvjetovano je njihovim slobodnim izborom, sposobnostima i interesima, a usmjerene su uglavnom na zabavu i međusobno druženje.</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b/>
          <w:sz w:val="24"/>
          <w:lang w:val="hr-HR"/>
        </w:rPr>
      </w:pPr>
      <w:r>
        <w:rPr>
          <w:rFonts w:ascii="Arial" w:eastAsia="Arial" w:hAnsi="Arial" w:cs="Arial"/>
          <w:b/>
          <w:sz w:val="24"/>
          <w:lang w:val="hr-HR"/>
        </w:rPr>
        <w:t>Tabelarni prikaz aktivnosti korisnika:</w:t>
      </w:r>
    </w:p>
    <w:p w:rsidR="00E848B3" w:rsidRDefault="00E848B3">
      <w:pPr>
        <w:pStyle w:val="Standard"/>
        <w:ind w:right="95" w:hanging="1"/>
        <w:jc w:val="both"/>
        <w:rPr>
          <w:rFonts w:ascii="Arial" w:eastAsia="Arial" w:hAnsi="Arial" w:cs="Arial"/>
          <w:b/>
          <w:sz w:val="24"/>
          <w:lang w:val="hr-HR"/>
        </w:rPr>
      </w:pPr>
    </w:p>
    <w:p w:rsidR="00E848B3" w:rsidRDefault="00F6117E">
      <w:pPr>
        <w:pStyle w:val="Standard"/>
      </w:pPr>
      <w:r>
        <w:rPr>
          <w:rFonts w:ascii="Arial" w:eastAsia="Arial" w:hAnsi="Arial" w:cs="Arial"/>
          <w:b/>
          <w:lang w:val="hr-HR"/>
        </w:rPr>
        <w:t xml:space="preserve"> </w:t>
      </w:r>
      <w:r>
        <w:rPr>
          <w:rFonts w:ascii="Arial" w:hAnsi="Arial" w:cs="Arial"/>
          <w:b/>
          <w:lang w:val="hr-HR"/>
        </w:rPr>
        <w:t>Rad s korisnicima:</w:t>
      </w:r>
    </w:p>
    <w:p w:rsidR="00E848B3" w:rsidRDefault="00E848B3">
      <w:pPr>
        <w:pStyle w:val="Standard"/>
        <w:rPr>
          <w:rFonts w:ascii="Arial" w:hAnsi="Arial" w:cs="Arial"/>
          <w:lang w:val="hr-HR"/>
        </w:rPr>
      </w:pPr>
    </w:p>
    <w:p w:rsidR="00E848B3" w:rsidRDefault="00F6117E">
      <w:pPr>
        <w:pStyle w:val="Standard"/>
        <w:rPr>
          <w:rFonts w:ascii="Arial" w:hAnsi="Arial" w:cs="Arial"/>
          <w:b/>
          <w:bCs/>
          <w:lang w:val="hr-HR"/>
        </w:rPr>
      </w:pPr>
      <w:r>
        <w:rPr>
          <w:rFonts w:ascii="Arial" w:hAnsi="Arial" w:cs="Arial"/>
          <w:b/>
          <w:bCs/>
          <w:lang w:val="hr-HR"/>
        </w:rPr>
        <w:t>Tablica 13. Matična kuća Veli Lošinj</w:t>
      </w:r>
    </w:p>
    <w:p w:rsidR="00E848B3" w:rsidRDefault="00E848B3">
      <w:pPr>
        <w:pStyle w:val="Standard"/>
        <w:rPr>
          <w:rFonts w:ascii="Arial" w:hAnsi="Arial" w:cs="Arial"/>
          <w:lang w:val="hr-HR"/>
        </w:rPr>
      </w:pPr>
    </w:p>
    <w:tbl>
      <w:tblPr>
        <w:tblW w:w="9528" w:type="dxa"/>
        <w:tblInd w:w="-228" w:type="dxa"/>
        <w:tblLayout w:type="fixed"/>
        <w:tblCellMar>
          <w:left w:w="10" w:type="dxa"/>
          <w:right w:w="10" w:type="dxa"/>
        </w:tblCellMar>
        <w:tblLook w:val="04A0" w:firstRow="1" w:lastRow="0" w:firstColumn="1" w:lastColumn="0" w:noHBand="0" w:noVBand="1"/>
      </w:tblPr>
      <w:tblGrid>
        <w:gridCol w:w="3915"/>
        <w:gridCol w:w="1293"/>
        <w:gridCol w:w="1181"/>
        <w:gridCol w:w="2885"/>
        <w:gridCol w:w="44"/>
        <w:gridCol w:w="40"/>
        <w:gridCol w:w="40"/>
        <w:gridCol w:w="40"/>
        <w:gridCol w:w="40"/>
        <w:gridCol w:w="50"/>
      </w:tblGrid>
      <w:tr w:rsidR="00E848B3">
        <w:tblPrEx>
          <w:tblCellMar>
            <w:top w:w="0" w:type="dxa"/>
            <w:bottom w:w="0" w:type="dxa"/>
          </w:tblCellMar>
        </w:tblPrEx>
        <w:trPr>
          <w:trHeight w:val="405"/>
        </w:trPr>
        <w:tc>
          <w:tcPr>
            <w:tcW w:w="3915" w:type="dxa"/>
            <w:vMerge w:val="restar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snapToGrid w:val="0"/>
              <w:jc w:val="center"/>
              <w:rPr>
                <w:rFonts w:ascii="Arial" w:hAnsi="Arial" w:cs="Arial"/>
                <w:sz w:val="28"/>
                <w:szCs w:val="28"/>
                <w:lang w:val="hr-HR"/>
              </w:rPr>
            </w:pPr>
          </w:p>
          <w:p w:rsidR="00E848B3" w:rsidRDefault="00F6117E">
            <w:pPr>
              <w:pStyle w:val="Standard"/>
              <w:jc w:val="center"/>
              <w:rPr>
                <w:rFonts w:ascii="Arial" w:hAnsi="Arial" w:cs="Arial"/>
                <w:b/>
                <w:sz w:val="28"/>
                <w:szCs w:val="28"/>
                <w:lang w:val="hr-HR"/>
              </w:rPr>
            </w:pPr>
            <w:r>
              <w:rPr>
                <w:rFonts w:ascii="Arial" w:hAnsi="Arial" w:cs="Arial"/>
                <w:b/>
                <w:sz w:val="28"/>
                <w:szCs w:val="28"/>
                <w:lang w:val="hr-HR"/>
              </w:rPr>
              <w:t>Vrste aktivnosti</w:t>
            </w:r>
          </w:p>
        </w:tc>
        <w:tc>
          <w:tcPr>
            <w:tcW w:w="2474"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hAnsi="Arial" w:cs="Arial"/>
                <w:b/>
                <w:sz w:val="28"/>
                <w:szCs w:val="28"/>
                <w:lang w:val="hr-HR"/>
              </w:rPr>
            </w:pPr>
            <w:r>
              <w:rPr>
                <w:rFonts w:ascii="Arial" w:hAnsi="Arial" w:cs="Arial"/>
                <w:b/>
                <w:sz w:val="28"/>
                <w:szCs w:val="28"/>
                <w:lang w:val="hr-HR"/>
              </w:rPr>
              <w:t>Aktivni korisnici</w:t>
            </w:r>
          </w:p>
        </w:tc>
        <w:tc>
          <w:tcPr>
            <w:tcW w:w="3139" w:type="dxa"/>
            <w:gridSpan w:val="7"/>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E848B3">
            <w:pPr>
              <w:pStyle w:val="Standard"/>
              <w:snapToGrid w:val="0"/>
              <w:jc w:val="center"/>
              <w:rPr>
                <w:rFonts w:ascii="Arial" w:hAnsi="Arial" w:cs="Arial"/>
                <w:sz w:val="28"/>
                <w:szCs w:val="28"/>
                <w:lang w:val="hr-HR"/>
              </w:rPr>
            </w:pPr>
          </w:p>
          <w:p w:rsidR="00E848B3" w:rsidRDefault="00F6117E">
            <w:pPr>
              <w:pStyle w:val="Standard"/>
              <w:jc w:val="center"/>
              <w:rPr>
                <w:rFonts w:ascii="Arial" w:hAnsi="Arial" w:cs="Arial"/>
                <w:b/>
                <w:sz w:val="28"/>
                <w:szCs w:val="28"/>
                <w:lang w:val="hr-HR"/>
              </w:rPr>
            </w:pPr>
            <w:r>
              <w:rPr>
                <w:rFonts w:ascii="Arial" w:hAnsi="Arial" w:cs="Arial"/>
                <w:b/>
                <w:sz w:val="28"/>
                <w:szCs w:val="28"/>
                <w:lang w:val="hr-HR"/>
              </w:rPr>
              <w:t>Provođenje aktivnosti</w:t>
            </w:r>
          </w:p>
        </w:tc>
      </w:tr>
      <w:tr w:rsidR="00E848B3">
        <w:tblPrEx>
          <w:tblCellMar>
            <w:top w:w="0" w:type="dxa"/>
            <w:bottom w:w="0" w:type="dxa"/>
          </w:tblCellMar>
        </w:tblPrEx>
        <w:trPr>
          <w:trHeight w:val="327"/>
        </w:trPr>
        <w:tc>
          <w:tcPr>
            <w:tcW w:w="3915" w:type="dxa"/>
            <w:vMerge/>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F6117E" w:rsidRDefault="00F6117E">
            <w:pPr>
              <w:rPr>
                <w:rFonts w:hint="eastAsia"/>
              </w:rPr>
            </w:pPr>
          </w:p>
        </w:tc>
        <w:tc>
          <w:tcPr>
            <w:tcW w:w="129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hAnsi="Arial" w:cs="Arial"/>
                <w:sz w:val="28"/>
                <w:szCs w:val="28"/>
                <w:lang w:val="hr-HR"/>
              </w:rPr>
            </w:pPr>
            <w:r>
              <w:rPr>
                <w:rFonts w:ascii="Arial" w:hAnsi="Arial" w:cs="Arial"/>
                <w:sz w:val="28"/>
                <w:szCs w:val="28"/>
                <w:lang w:val="hr-HR"/>
              </w:rPr>
              <w:t>M</w:t>
            </w:r>
          </w:p>
        </w:tc>
        <w:tc>
          <w:tcPr>
            <w:tcW w:w="118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hAnsi="Arial" w:cs="Arial"/>
                <w:sz w:val="28"/>
                <w:szCs w:val="28"/>
                <w:lang w:val="hr-HR"/>
              </w:rPr>
            </w:pPr>
            <w:r>
              <w:rPr>
                <w:rFonts w:ascii="Arial" w:hAnsi="Arial" w:cs="Arial"/>
                <w:sz w:val="28"/>
                <w:szCs w:val="28"/>
                <w:lang w:val="hr-HR"/>
              </w:rPr>
              <w:t>Ž</w:t>
            </w:r>
          </w:p>
        </w:tc>
        <w:tc>
          <w:tcPr>
            <w:tcW w:w="3139" w:type="dxa"/>
            <w:gridSpan w:val="7"/>
            <w:vMerge/>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F6117E" w:rsidRDefault="00F6117E">
            <w:pPr>
              <w:rPr>
                <w:rFonts w:hint="eastAsia"/>
              </w:rPr>
            </w:pP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pPr>
            <w:r>
              <w:rPr>
                <w:rFonts w:ascii="Arial" w:hAnsi="Arial" w:cs="Arial"/>
                <w:b/>
                <w:lang w:val="hr-HR"/>
              </w:rPr>
              <w:t>Kreativne radionice</w:t>
            </w:r>
            <w:r>
              <w:rPr>
                <w:rFonts w:ascii="Arial" w:eastAsia="Arial" w:hAnsi="Arial" w:cs="Arial"/>
                <w:b/>
                <w:sz w:val="20"/>
                <w:lang w:val="hr-HR"/>
              </w:rPr>
              <w:t xml:space="preserve"> (slikanje na papiru  platnu,kaširanje kuglica,jaja,boca,drvenih kutija,crtanje,bojanje,izrada ukrasnih i uporabnih predmeta, gipsanih figurica,oslikavanje stakla)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7</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prigodno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pPr>
            <w:r>
              <w:rPr>
                <w:rFonts w:ascii="Arial" w:hAnsi="Arial" w:cs="Arial"/>
                <w:b/>
                <w:lang w:val="hr-HR"/>
              </w:rPr>
              <w:t>Šivanje uporabnih predmeta</w:t>
            </w:r>
            <w:r>
              <w:rPr>
                <w:rFonts w:ascii="Arial" w:eastAsia="Arial" w:hAnsi="Arial" w:cs="Arial"/>
                <w:b/>
                <w:sz w:val="20"/>
                <w:lang w:val="hr-HR"/>
              </w:rPr>
              <w:t>(torba, jastučnica,stolnjaka)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E848B3">
            <w:pPr>
              <w:pStyle w:val="Standard"/>
              <w:snapToGrid w:val="0"/>
              <w:jc w:val="center"/>
              <w:rPr>
                <w:rFonts w:ascii="Arial" w:hAnsi="Arial" w:cs="Arial"/>
                <w:b/>
                <w:lang w:val="hr-HR"/>
              </w:rPr>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rPr>
          <w:trHeight w:val="350"/>
        </w:trPr>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pPr>
            <w:r>
              <w:rPr>
                <w:rFonts w:ascii="Arial" w:hAnsi="Arial" w:cs="Arial"/>
                <w:b/>
                <w:lang w:val="hr-HR"/>
              </w:rPr>
              <w:t>Izrada ručnoga rada</w:t>
            </w:r>
            <w:r>
              <w:rPr>
                <w:rFonts w:ascii="Arial" w:eastAsia="Arial" w:hAnsi="Arial" w:cs="Arial"/>
                <w:b/>
                <w:sz w:val="20"/>
                <w:lang w:val="hr-HR"/>
              </w:rPr>
              <w:t>(vez na platnu i žutici prema nacrtanim šablonama, goblen, šalovi, papučice)</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4</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pPr>
            <w:r>
              <w:rPr>
                <w:rFonts w:ascii="Arial" w:hAnsi="Arial" w:cs="Arial"/>
                <w:b/>
                <w:lang w:val="hr-HR"/>
              </w:rPr>
              <w:t>Domska knjižnica-pomoć u razmjeni knjiga,čitanje dnevnog, tjednog tiska(</w:t>
            </w:r>
            <w:r>
              <w:rPr>
                <w:rFonts w:ascii="Arial" w:eastAsia="Arial" w:hAnsi="Arial" w:cs="Arial"/>
                <w:b/>
                <w:sz w:val="20"/>
                <w:lang w:val="hr-HR"/>
              </w:rPr>
              <w:t>Novi list,Glas koncila,Panorama)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13</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8</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svakodnevno,tjedno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Uređenje okoliša-čišćenje,sadnja cvijeća,zalijevanje</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3</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3</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Pomaganje u dostavi obroka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snapToGrid w:val="0"/>
              <w:jc w:val="center"/>
              <w:rPr>
                <w:rFonts w:ascii="Arial" w:hAnsi="Arial" w:cs="Arial"/>
                <w:b/>
                <w:lang w:val="hr-HR"/>
              </w:rPr>
            </w:pPr>
            <w:r>
              <w:rPr>
                <w:rFonts w:ascii="Arial" w:hAnsi="Arial" w:cs="Arial"/>
                <w:b/>
                <w:lang w:val="hr-HR"/>
              </w:rPr>
              <w:t>/</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Pomaganje drugim korisnicima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2</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3</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Sveta misa, molitvena zajednica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snapToGrid w:val="0"/>
              <w:jc w:val="center"/>
              <w:rPr>
                <w:rFonts w:ascii="Arial" w:hAnsi="Arial" w:cs="Arial"/>
                <w:b/>
                <w:lang w:val="hr-HR"/>
              </w:rPr>
            </w:pPr>
            <w:r>
              <w:rPr>
                <w:rFonts w:ascii="Arial" w:hAnsi="Arial" w:cs="Arial"/>
                <w:b/>
                <w:lang w:val="hr-HR"/>
              </w:rPr>
              <w:t>3</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18</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1xtjedno,svakodnevno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Društvena igra (Bingo)-velika skupina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5-10</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20</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1xtjedno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 xml:space="preserve">Društvene igre(čovječe ne ljuti </w:t>
            </w:r>
            <w:r>
              <w:rPr>
                <w:rFonts w:ascii="Arial" w:hAnsi="Arial" w:cs="Arial"/>
                <w:b/>
                <w:lang w:val="hr-HR"/>
              </w:rPr>
              <w:lastRenderedPageBreak/>
              <w:t>se,domino,karte)-manje skupine</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lastRenderedPageBreak/>
              <w:t>3</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5</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lastRenderedPageBreak/>
              <w:t>Proslave rođendana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5-10</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15-20</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mjesečno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Rekreacijska grupa-vježbe sa štapom u grupi</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5</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10</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2xtjedno</w:t>
            </w:r>
          </w:p>
        </w:tc>
      </w:tr>
      <w:tr w:rsidR="00E848B3">
        <w:tblPrEx>
          <w:tblCellMar>
            <w:top w:w="0" w:type="dxa"/>
            <w:bottom w:w="0" w:type="dxa"/>
          </w:tblCellMar>
        </w:tblPrEx>
        <w:tc>
          <w:tcPr>
            <w:tcW w:w="3915" w:type="dxa"/>
            <w:tcBorders>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Sportske aktivnosti(pikado, nabacivanje kolutova,ubacivanje lopte u koš)</w:t>
            </w:r>
          </w:p>
        </w:tc>
        <w:tc>
          <w:tcPr>
            <w:tcW w:w="1293" w:type="dxa"/>
            <w:tcBorders>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10</w:t>
            </w:r>
          </w:p>
        </w:tc>
        <w:tc>
          <w:tcPr>
            <w:tcW w:w="1181" w:type="dxa"/>
            <w:tcBorders>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8</w:t>
            </w:r>
          </w:p>
        </w:tc>
        <w:tc>
          <w:tcPr>
            <w:tcW w:w="3139"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tjedno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Plivanje – bazen i more</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3</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tjedno - 3x od svibnja</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Sudjelovanje u sportskim natjecanjima za osobe starije životne dobi</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6</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snapToGrid w:val="0"/>
              <w:jc w:val="center"/>
              <w:rPr>
                <w:rFonts w:ascii="Arial" w:hAnsi="Arial" w:cs="Arial"/>
                <w:b/>
                <w:lang w:val="hr-HR"/>
              </w:rPr>
            </w:pPr>
            <w:r>
              <w:rPr>
                <w:rFonts w:ascii="Arial" w:hAnsi="Arial" w:cs="Arial"/>
                <w:b/>
                <w:lang w:val="hr-HR"/>
              </w:rPr>
              <w:t>1</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u listopadu</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Obilježavanje određenih dana (Karneval, Valentinovo,Svjetski dan bolesnika)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10-15</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15-20</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prigodno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Odlazak na priredbe i proslave udruge umirovljenika, vrtića, škole</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3-5</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snapToGrid w:val="0"/>
              <w:jc w:val="center"/>
              <w:rPr>
                <w:rFonts w:ascii="Arial" w:hAnsi="Arial" w:cs="Arial"/>
                <w:b/>
                <w:lang w:val="hr-HR"/>
              </w:rPr>
            </w:pPr>
            <w:r>
              <w:rPr>
                <w:rFonts w:ascii="Arial" w:hAnsi="Arial" w:cs="Arial"/>
                <w:b/>
                <w:lang w:val="hr-HR"/>
              </w:rPr>
              <w:t>4-6</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prigodno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Individualne,grupne šetnje po mjestu</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6</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4</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15"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Posjete Udruge umirovljenika, volontera,članica Caritasa,pjevačkog zbora tal.manjine,tamburaša</w:t>
            </w: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both"/>
            </w:pPr>
            <w:r>
              <w:rPr>
                <w:rFonts w:ascii="Arial" w:eastAsia="Arial" w:hAnsi="Arial" w:cs="Arial"/>
                <w:lang w:val="hr-HR"/>
              </w:rPr>
              <w:t xml:space="preserve">     </w:t>
            </w:r>
            <w:r>
              <w:rPr>
                <w:rFonts w:ascii="Arial" w:hAnsi="Arial" w:cs="Arial"/>
                <w:b/>
                <w:lang w:val="hr-HR"/>
              </w:rPr>
              <w:t>10-15</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20-30</w:t>
            </w:r>
          </w:p>
        </w:tc>
        <w:tc>
          <w:tcPr>
            <w:tcW w:w="31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both"/>
            </w:pPr>
            <w:r>
              <w:rPr>
                <w:rFonts w:ascii="Arial" w:eastAsia="Arial" w:hAnsi="Arial" w:cs="Arial"/>
                <w:b/>
                <w:lang w:val="hr-HR"/>
              </w:rPr>
              <w:t xml:space="preserve">               </w:t>
            </w:r>
            <w:r>
              <w:rPr>
                <w:rFonts w:ascii="Arial" w:hAnsi="Arial" w:cs="Arial"/>
                <w:b/>
                <w:lang w:val="hr-HR"/>
              </w:rPr>
              <w:t>prigodno</w:t>
            </w:r>
          </w:p>
        </w:tc>
      </w:tr>
      <w:tr w:rsidR="00E848B3">
        <w:tblPrEx>
          <w:tblCellMar>
            <w:top w:w="0" w:type="dxa"/>
            <w:bottom w:w="0" w:type="dxa"/>
          </w:tblCellMar>
        </w:tblPrEx>
        <w:tc>
          <w:tcPr>
            <w:tcW w:w="3915" w:type="dxa"/>
            <w:tcBorders>
              <w:top w:val="single" w:sz="2" w:space="0" w:color="000000"/>
              <w:left w:val="single" w:sz="2" w:space="0" w:color="000000"/>
              <w:bottom w:val="single" w:sz="2" w:space="0" w:color="000000"/>
            </w:tcBorders>
            <w:tcMar>
              <w:top w:w="0" w:type="dxa"/>
              <w:left w:w="0" w:type="dxa"/>
              <w:bottom w:w="0" w:type="dxa"/>
              <w:right w:w="0" w:type="dxa"/>
            </w:tcMar>
          </w:tcPr>
          <w:p w:rsidR="00E848B3" w:rsidRDefault="00F6117E">
            <w:pPr>
              <w:pStyle w:val="TableContents"/>
              <w:jc w:val="both"/>
              <w:rPr>
                <w:rFonts w:ascii="Arial" w:hAnsi="Arial" w:cs="Arial"/>
                <w:b/>
                <w:bCs/>
                <w:lang w:val="hr-HR"/>
              </w:rPr>
            </w:pPr>
            <w:r>
              <w:rPr>
                <w:rFonts w:ascii="Arial" w:hAnsi="Arial" w:cs="Arial"/>
                <w:b/>
                <w:bCs/>
                <w:lang w:val="hr-HR"/>
              </w:rPr>
              <w:t>Pjevanje i druženje uz harmoniku</w:t>
            </w:r>
          </w:p>
        </w:tc>
        <w:tc>
          <w:tcPr>
            <w:tcW w:w="1293" w:type="dxa"/>
            <w:tcBorders>
              <w:top w:val="single" w:sz="2" w:space="0" w:color="000000"/>
              <w:left w:val="single" w:sz="2" w:space="0" w:color="000000"/>
              <w:bottom w:val="single" w:sz="2" w:space="0" w:color="000000"/>
            </w:tcBorders>
            <w:tcMar>
              <w:top w:w="0" w:type="dxa"/>
              <w:left w:w="0" w:type="dxa"/>
              <w:bottom w:w="0" w:type="dxa"/>
              <w:right w:w="0" w:type="dxa"/>
            </w:tcMar>
          </w:tcPr>
          <w:p w:rsidR="00E848B3" w:rsidRDefault="00F6117E">
            <w:pPr>
              <w:pStyle w:val="TableContents"/>
              <w:jc w:val="center"/>
              <w:rPr>
                <w:rFonts w:ascii="Arial" w:hAnsi="Arial" w:cs="Arial"/>
                <w:b/>
                <w:bCs/>
                <w:lang w:val="hr-HR"/>
              </w:rPr>
            </w:pPr>
            <w:r>
              <w:rPr>
                <w:rFonts w:ascii="Arial" w:hAnsi="Arial" w:cs="Arial"/>
                <w:b/>
                <w:bCs/>
                <w:lang w:val="hr-HR"/>
              </w:rPr>
              <w:t>5-8</w:t>
            </w:r>
          </w:p>
        </w:tc>
        <w:tc>
          <w:tcPr>
            <w:tcW w:w="1181" w:type="dxa"/>
            <w:tcBorders>
              <w:top w:val="single" w:sz="2" w:space="0" w:color="000000"/>
              <w:left w:val="single" w:sz="2" w:space="0" w:color="000000"/>
              <w:bottom w:val="single" w:sz="2" w:space="0" w:color="000000"/>
            </w:tcBorders>
            <w:tcMar>
              <w:top w:w="0" w:type="dxa"/>
              <w:left w:w="0" w:type="dxa"/>
              <w:bottom w:w="0" w:type="dxa"/>
              <w:right w:w="0" w:type="dxa"/>
            </w:tcMar>
          </w:tcPr>
          <w:p w:rsidR="00E848B3" w:rsidRDefault="00F6117E">
            <w:pPr>
              <w:pStyle w:val="TableContents"/>
              <w:jc w:val="center"/>
              <w:rPr>
                <w:rFonts w:ascii="Arial" w:hAnsi="Arial" w:cs="Arial"/>
                <w:b/>
                <w:bCs/>
                <w:lang w:val="hr-HR"/>
              </w:rPr>
            </w:pPr>
            <w:r>
              <w:rPr>
                <w:rFonts w:ascii="Arial" w:hAnsi="Arial" w:cs="Arial"/>
                <w:b/>
                <w:bCs/>
                <w:lang w:val="hr-HR"/>
              </w:rPr>
              <w:t>15-20</w:t>
            </w:r>
          </w:p>
        </w:tc>
        <w:tc>
          <w:tcPr>
            <w:tcW w:w="2885" w:type="dxa"/>
            <w:tcBorders>
              <w:top w:val="single" w:sz="2" w:space="0" w:color="000000"/>
              <w:left w:val="single" w:sz="2" w:space="0" w:color="000000"/>
              <w:bottom w:val="single" w:sz="2" w:space="0" w:color="000000"/>
            </w:tcBorders>
            <w:tcMar>
              <w:top w:w="0" w:type="dxa"/>
              <w:left w:w="0" w:type="dxa"/>
              <w:bottom w:w="0" w:type="dxa"/>
              <w:right w:w="0" w:type="dxa"/>
            </w:tcMar>
          </w:tcPr>
          <w:p w:rsidR="00E848B3" w:rsidRDefault="00F6117E">
            <w:pPr>
              <w:pStyle w:val="TableContents"/>
              <w:jc w:val="center"/>
            </w:pPr>
            <w:r>
              <w:rPr>
                <w:rFonts w:ascii="Arial" w:eastAsia="Arial" w:hAnsi="Arial" w:cs="Arial"/>
                <w:b/>
                <w:bCs/>
                <w:lang w:val="hr-HR"/>
              </w:rPr>
              <w:t xml:space="preserve"> </w:t>
            </w:r>
            <w:r>
              <w:rPr>
                <w:rFonts w:ascii="Arial" w:hAnsi="Arial" w:cs="Arial"/>
                <w:b/>
                <w:bCs/>
                <w:lang w:val="hr-HR"/>
              </w:rPr>
              <w:t>1xtjedno</w:t>
            </w:r>
          </w:p>
        </w:tc>
        <w:tc>
          <w:tcPr>
            <w:tcW w:w="44" w:type="dxa"/>
            <w:tcBorders>
              <w:left w:val="single" w:sz="2" w:space="0" w:color="000000"/>
            </w:tcBorders>
            <w:tcMar>
              <w:top w:w="0" w:type="dxa"/>
              <w:left w:w="0" w:type="dxa"/>
              <w:bottom w:w="0" w:type="dxa"/>
              <w:right w:w="0" w:type="dxa"/>
            </w:tcMar>
          </w:tcPr>
          <w:p w:rsidR="00E848B3" w:rsidRDefault="00E848B3">
            <w:pPr>
              <w:pStyle w:val="Standard"/>
              <w:snapToGrid w:val="0"/>
              <w:rPr>
                <w:rFonts w:ascii="Arial" w:hAnsi="Arial" w:cs="Arial"/>
                <w:lang w:val="hr-HR"/>
              </w:rPr>
            </w:pPr>
          </w:p>
        </w:tc>
        <w:tc>
          <w:tcPr>
            <w:tcW w:w="40" w:type="dxa"/>
            <w:tcMar>
              <w:top w:w="0" w:type="dxa"/>
              <w:left w:w="0" w:type="dxa"/>
              <w:bottom w:w="0" w:type="dxa"/>
              <w:right w:w="0" w:type="dxa"/>
            </w:tcMar>
          </w:tcPr>
          <w:p w:rsidR="00E848B3" w:rsidRDefault="00E848B3">
            <w:pPr>
              <w:pStyle w:val="Standard"/>
              <w:snapToGrid w:val="0"/>
              <w:rPr>
                <w:rFonts w:ascii="Arial" w:hAnsi="Arial" w:cs="Arial"/>
                <w:lang w:val="hr-HR"/>
              </w:rPr>
            </w:pPr>
          </w:p>
        </w:tc>
        <w:tc>
          <w:tcPr>
            <w:tcW w:w="40" w:type="dxa"/>
            <w:tcMar>
              <w:top w:w="0" w:type="dxa"/>
              <w:left w:w="0" w:type="dxa"/>
              <w:bottom w:w="0" w:type="dxa"/>
              <w:right w:w="0" w:type="dxa"/>
            </w:tcMar>
          </w:tcPr>
          <w:p w:rsidR="00E848B3" w:rsidRDefault="00E848B3">
            <w:pPr>
              <w:pStyle w:val="Standard"/>
              <w:snapToGrid w:val="0"/>
            </w:pPr>
          </w:p>
        </w:tc>
        <w:tc>
          <w:tcPr>
            <w:tcW w:w="40" w:type="dxa"/>
            <w:tcMar>
              <w:top w:w="0" w:type="dxa"/>
              <w:left w:w="0" w:type="dxa"/>
              <w:bottom w:w="0" w:type="dxa"/>
              <w:right w:w="0" w:type="dxa"/>
            </w:tcMar>
          </w:tcPr>
          <w:p w:rsidR="00E848B3" w:rsidRDefault="00E848B3">
            <w:pPr>
              <w:pStyle w:val="Standard"/>
              <w:snapToGrid w:val="0"/>
            </w:pPr>
          </w:p>
        </w:tc>
        <w:tc>
          <w:tcPr>
            <w:tcW w:w="40" w:type="dxa"/>
            <w:tcMar>
              <w:top w:w="0" w:type="dxa"/>
              <w:left w:w="0" w:type="dxa"/>
              <w:bottom w:w="0" w:type="dxa"/>
              <w:right w:w="0" w:type="dxa"/>
            </w:tcMar>
          </w:tcPr>
          <w:p w:rsidR="00E848B3" w:rsidRDefault="00E848B3">
            <w:pPr>
              <w:pStyle w:val="Standard"/>
              <w:snapToGrid w:val="0"/>
            </w:pPr>
          </w:p>
        </w:tc>
        <w:tc>
          <w:tcPr>
            <w:tcW w:w="50" w:type="dxa"/>
            <w:tcMar>
              <w:top w:w="0" w:type="dxa"/>
              <w:left w:w="0" w:type="dxa"/>
              <w:bottom w:w="0" w:type="dxa"/>
              <w:right w:w="0" w:type="dxa"/>
            </w:tcMar>
          </w:tcPr>
          <w:p w:rsidR="00E848B3" w:rsidRDefault="00E848B3">
            <w:pPr>
              <w:pStyle w:val="Standard"/>
              <w:snapToGrid w:val="0"/>
            </w:pPr>
          </w:p>
        </w:tc>
      </w:tr>
    </w:tbl>
    <w:p w:rsidR="00E848B3" w:rsidRDefault="00E848B3">
      <w:pPr>
        <w:pStyle w:val="Standard"/>
        <w:jc w:val="both"/>
        <w:rPr>
          <w:rFonts w:ascii="Arial" w:hAnsi="Arial" w:cs="Arial"/>
          <w:lang w:val="hr-HR"/>
        </w:rPr>
      </w:pPr>
    </w:p>
    <w:p w:rsidR="00E848B3" w:rsidRDefault="00F6117E">
      <w:pPr>
        <w:pStyle w:val="Standard"/>
        <w:jc w:val="both"/>
        <w:rPr>
          <w:rFonts w:ascii="Arial" w:hAnsi="Arial" w:cs="Arial"/>
          <w:b/>
          <w:bCs/>
          <w:lang w:val="hr-HR"/>
        </w:rPr>
      </w:pPr>
      <w:r>
        <w:rPr>
          <w:rFonts w:ascii="Arial" w:hAnsi="Arial" w:cs="Arial"/>
          <w:b/>
          <w:bCs/>
          <w:lang w:val="hr-HR"/>
        </w:rPr>
        <w:t>Tablica 13.1. Dislocirana jedinica Cres</w:t>
      </w:r>
    </w:p>
    <w:p w:rsidR="00E848B3" w:rsidRDefault="00E848B3">
      <w:pPr>
        <w:pStyle w:val="Standard"/>
        <w:jc w:val="both"/>
        <w:rPr>
          <w:rFonts w:ascii="Arial" w:hAnsi="Arial" w:cs="Arial"/>
          <w:lang w:val="hr-HR"/>
        </w:rPr>
      </w:pPr>
    </w:p>
    <w:tbl>
      <w:tblPr>
        <w:tblW w:w="9528" w:type="dxa"/>
        <w:tblInd w:w="-228" w:type="dxa"/>
        <w:tblLayout w:type="fixed"/>
        <w:tblCellMar>
          <w:left w:w="10" w:type="dxa"/>
          <w:right w:w="10" w:type="dxa"/>
        </w:tblCellMar>
        <w:tblLook w:val="04A0" w:firstRow="1" w:lastRow="0" w:firstColumn="1" w:lastColumn="0" w:noHBand="0" w:noVBand="1"/>
      </w:tblPr>
      <w:tblGrid>
        <w:gridCol w:w="3949"/>
        <w:gridCol w:w="1259"/>
        <w:gridCol w:w="1181"/>
        <w:gridCol w:w="3139"/>
      </w:tblGrid>
      <w:tr w:rsidR="00E848B3">
        <w:tblPrEx>
          <w:tblCellMar>
            <w:top w:w="0" w:type="dxa"/>
            <w:bottom w:w="0" w:type="dxa"/>
          </w:tblCellMar>
        </w:tblPrEx>
        <w:trPr>
          <w:trHeight w:val="405"/>
        </w:trPr>
        <w:tc>
          <w:tcPr>
            <w:tcW w:w="3949" w:type="dxa"/>
            <w:vMerge w:val="restar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snapToGrid w:val="0"/>
              <w:jc w:val="center"/>
              <w:rPr>
                <w:rFonts w:ascii="Arial" w:hAnsi="Arial" w:cs="Arial"/>
                <w:sz w:val="28"/>
                <w:szCs w:val="28"/>
                <w:lang w:val="hr-HR"/>
              </w:rPr>
            </w:pPr>
          </w:p>
          <w:p w:rsidR="00E848B3" w:rsidRDefault="00F6117E">
            <w:pPr>
              <w:pStyle w:val="Standard"/>
              <w:jc w:val="center"/>
              <w:rPr>
                <w:rFonts w:ascii="Arial" w:hAnsi="Arial" w:cs="Arial"/>
                <w:b/>
                <w:sz w:val="28"/>
                <w:szCs w:val="28"/>
                <w:lang w:val="hr-HR"/>
              </w:rPr>
            </w:pPr>
            <w:r>
              <w:rPr>
                <w:rFonts w:ascii="Arial" w:hAnsi="Arial" w:cs="Arial"/>
                <w:b/>
                <w:sz w:val="28"/>
                <w:szCs w:val="28"/>
                <w:lang w:val="hr-HR"/>
              </w:rPr>
              <w:t>Vrste aktivnosti</w:t>
            </w:r>
          </w:p>
        </w:tc>
        <w:tc>
          <w:tcPr>
            <w:tcW w:w="2440" w:type="dxa"/>
            <w:gridSpan w:val="2"/>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hAnsi="Arial" w:cs="Arial"/>
                <w:b/>
                <w:sz w:val="28"/>
                <w:szCs w:val="28"/>
                <w:lang w:val="hr-HR"/>
              </w:rPr>
            </w:pPr>
            <w:r>
              <w:rPr>
                <w:rFonts w:ascii="Arial" w:hAnsi="Arial" w:cs="Arial"/>
                <w:b/>
                <w:sz w:val="28"/>
                <w:szCs w:val="28"/>
                <w:lang w:val="hr-HR"/>
              </w:rPr>
              <w:t>Aktivni korisnici</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E848B3">
            <w:pPr>
              <w:pStyle w:val="Standard"/>
              <w:snapToGrid w:val="0"/>
              <w:jc w:val="center"/>
              <w:rPr>
                <w:rFonts w:ascii="Arial" w:hAnsi="Arial" w:cs="Arial"/>
                <w:sz w:val="28"/>
                <w:szCs w:val="28"/>
                <w:lang w:val="hr-HR"/>
              </w:rPr>
            </w:pPr>
          </w:p>
          <w:p w:rsidR="00E848B3" w:rsidRDefault="00F6117E">
            <w:pPr>
              <w:pStyle w:val="Standard"/>
              <w:jc w:val="center"/>
              <w:rPr>
                <w:rFonts w:ascii="Arial" w:hAnsi="Arial" w:cs="Arial"/>
                <w:b/>
                <w:sz w:val="28"/>
                <w:szCs w:val="28"/>
                <w:lang w:val="hr-HR"/>
              </w:rPr>
            </w:pPr>
            <w:r>
              <w:rPr>
                <w:rFonts w:ascii="Arial" w:hAnsi="Arial" w:cs="Arial"/>
                <w:b/>
                <w:sz w:val="28"/>
                <w:szCs w:val="28"/>
                <w:lang w:val="hr-HR"/>
              </w:rPr>
              <w:t>Provođenje aktivnosti</w:t>
            </w:r>
          </w:p>
        </w:tc>
      </w:tr>
      <w:tr w:rsidR="00E848B3">
        <w:tblPrEx>
          <w:tblCellMar>
            <w:top w:w="0" w:type="dxa"/>
            <w:bottom w:w="0" w:type="dxa"/>
          </w:tblCellMar>
        </w:tblPrEx>
        <w:trPr>
          <w:trHeight w:val="327"/>
        </w:trPr>
        <w:tc>
          <w:tcPr>
            <w:tcW w:w="3949" w:type="dxa"/>
            <w:vMerge/>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F6117E" w:rsidRDefault="00F6117E">
            <w:pPr>
              <w:rPr>
                <w:rFonts w:hint="eastAsia"/>
              </w:rPr>
            </w:pPr>
          </w:p>
        </w:tc>
        <w:tc>
          <w:tcPr>
            <w:tcW w:w="1259"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hAnsi="Arial" w:cs="Arial"/>
                <w:sz w:val="28"/>
                <w:szCs w:val="28"/>
                <w:lang w:val="hr-HR"/>
              </w:rPr>
            </w:pPr>
            <w:r>
              <w:rPr>
                <w:rFonts w:ascii="Arial" w:hAnsi="Arial" w:cs="Arial"/>
                <w:sz w:val="28"/>
                <w:szCs w:val="28"/>
                <w:lang w:val="hr-HR"/>
              </w:rPr>
              <w:t>M</w:t>
            </w:r>
          </w:p>
        </w:tc>
        <w:tc>
          <w:tcPr>
            <w:tcW w:w="118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jc w:val="center"/>
              <w:rPr>
                <w:rFonts w:ascii="Arial" w:hAnsi="Arial" w:cs="Arial"/>
                <w:sz w:val="28"/>
                <w:szCs w:val="28"/>
                <w:lang w:val="hr-HR"/>
              </w:rPr>
            </w:pPr>
            <w:r>
              <w:rPr>
                <w:rFonts w:ascii="Arial" w:hAnsi="Arial" w:cs="Arial"/>
                <w:sz w:val="28"/>
                <w:szCs w:val="28"/>
                <w:lang w:val="hr-HR"/>
              </w:rPr>
              <w:t>Ž</w:t>
            </w:r>
          </w:p>
        </w:tc>
        <w:tc>
          <w:tcPr>
            <w:tcW w:w="3139"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F6117E" w:rsidRDefault="00F6117E">
            <w:pPr>
              <w:rPr>
                <w:rFonts w:hint="eastAsia"/>
              </w:rPr>
            </w:pP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Kreativne radionice(kaširanje,bojanje gipsanih figurica)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E848B3">
            <w:pPr>
              <w:pStyle w:val="Standard"/>
              <w:snapToGrid w:val="0"/>
              <w:jc w:val="center"/>
              <w:rPr>
                <w:rFonts w:ascii="Arial" w:hAnsi="Arial" w:cs="Arial"/>
                <w:b/>
                <w:lang w:val="hr-HR"/>
              </w:rPr>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3</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prigodno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Izrada ručnoga rada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snapToGrid w:val="0"/>
              <w:jc w:val="center"/>
              <w:rPr>
                <w:rFonts w:ascii="Arial" w:hAnsi="Arial" w:cs="Arial"/>
                <w:b/>
                <w:lang w:val="hr-HR"/>
              </w:rPr>
            </w:pPr>
            <w:r>
              <w:rPr>
                <w:rFonts w:ascii="Arial" w:hAnsi="Arial" w:cs="Arial"/>
                <w:b/>
                <w:lang w:val="hr-HR"/>
              </w:rPr>
              <w:t>1</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2</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Uređenje okoliša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2</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Pomaganje drugim korisnicima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2</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Sveta misa, molitvena zajednica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4</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13</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1xtjedno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Društvena igra (Bingo)-velika skupina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4</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snapToGrid w:val="0"/>
              <w:jc w:val="center"/>
              <w:rPr>
                <w:rFonts w:ascii="Arial" w:hAnsi="Arial" w:cs="Arial"/>
                <w:b/>
                <w:lang w:val="hr-HR"/>
              </w:rPr>
            </w:pPr>
            <w:r>
              <w:rPr>
                <w:rFonts w:ascii="Arial" w:hAnsi="Arial" w:cs="Arial"/>
                <w:b/>
                <w:lang w:val="hr-HR"/>
              </w:rPr>
              <w:t>5</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1xtjedno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Proslave rođendana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2</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3</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prigodno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Rekreacijska aktivnosti-grupne vježbe</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snapToGrid w:val="0"/>
              <w:jc w:val="center"/>
              <w:rPr>
                <w:rFonts w:ascii="Arial" w:hAnsi="Arial" w:cs="Arial"/>
                <w:b/>
                <w:lang w:val="hr-HR"/>
              </w:rPr>
            </w:pPr>
            <w:r>
              <w:rPr>
                <w:rFonts w:ascii="Arial" w:hAnsi="Arial" w:cs="Arial"/>
                <w:b/>
                <w:lang w:val="hr-HR"/>
              </w:rPr>
              <w:t>3</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18</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1xtjedno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Sudjelovanje u sportskim natjecanjima za osobe starije životne dobi</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1xgodišnje</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Obilježavanje određenih dana (Karneval, Valentinovo,Međunarodni dan starijih osoba)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6</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8</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prigodno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Individualne,grupne šetnje po mjestu i dvorištu Doma</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4</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5</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svakodnevno,1xtjedno</w:t>
            </w:r>
          </w:p>
        </w:tc>
      </w:tr>
      <w:tr w:rsidR="00E848B3">
        <w:tblPrEx>
          <w:tblCellMar>
            <w:top w:w="0" w:type="dxa"/>
            <w:bottom w:w="0" w:type="dxa"/>
          </w:tblCellMar>
        </w:tblPrEx>
        <w:tc>
          <w:tcPr>
            <w:tcW w:w="394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rPr>
                <w:rFonts w:ascii="Arial" w:hAnsi="Arial" w:cs="Arial"/>
                <w:b/>
                <w:lang w:val="hr-HR"/>
              </w:rPr>
            </w:pPr>
            <w:r>
              <w:rPr>
                <w:rFonts w:ascii="Arial" w:hAnsi="Arial" w:cs="Arial"/>
                <w:b/>
                <w:lang w:val="hr-HR"/>
              </w:rPr>
              <w:t>Posjete Udruge umirovljenika, volontera iz srednje škole,članica Caritasa,pjevačkog zbora,vrtića,O.Š.</w:t>
            </w:r>
          </w:p>
        </w:tc>
        <w:tc>
          <w:tcPr>
            <w:tcW w:w="1259"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6</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14</w:t>
            </w:r>
          </w:p>
        </w:tc>
        <w:tc>
          <w:tcPr>
            <w:tcW w:w="3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8B3" w:rsidRDefault="00F6117E">
            <w:pPr>
              <w:pStyle w:val="Standard"/>
              <w:jc w:val="center"/>
              <w:rPr>
                <w:rFonts w:ascii="Arial" w:hAnsi="Arial" w:cs="Arial"/>
                <w:b/>
                <w:lang w:val="hr-HR"/>
              </w:rPr>
            </w:pPr>
            <w:r>
              <w:rPr>
                <w:rFonts w:ascii="Arial" w:hAnsi="Arial" w:cs="Arial"/>
                <w:b/>
                <w:lang w:val="hr-HR"/>
              </w:rPr>
              <w:t>prigodno</w:t>
            </w:r>
          </w:p>
        </w:tc>
      </w:tr>
    </w:tbl>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lastRenderedPageBreak/>
        <w:t>Tijekom 2015. godine bile su zastupljene sljedeće aktivnosti grupnoga rada, koje u tabelarnom prikazu prikazuje prosječan broj korisnika koji ih je pohađao i vrijeme kada su se odvijale. Osim navedenih stalnih grupnih aktivnosti korisnici su prema svojim sposobnostima sudjelovali  u individualnim aktivnostima.</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Izuzetno aktivnih i samoinicijativnih korisnika u Domu je oko petnaest, ostale          uključujemo uz nadzor i poticanje.</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Kreativna radionica naročito je aktivna prije nadolazećih blagdana gdje se izrađuju različiti prigodni ukrasi, predmeti koje izlažemo na izložbama u Domu i ukrašavamo zajedničke prostorije u ustanovi.</w:t>
      </w:r>
    </w:p>
    <w:p w:rsidR="00E848B3" w:rsidRDefault="00F6117E">
      <w:pPr>
        <w:pStyle w:val="Standard"/>
        <w:ind w:right="95"/>
        <w:jc w:val="both"/>
      </w:pPr>
      <w:r>
        <w:rPr>
          <w:rFonts w:ascii="Arial" w:eastAsia="Arial" w:hAnsi="Arial" w:cs="Arial"/>
          <w:sz w:val="24"/>
          <w:lang w:val="hr-HR"/>
        </w:rPr>
        <w:t>Naše proizvode smo u dva navrata za Uskrs i Božić prezentirali sugrađanima putem izložbe u Domu i dobili smo niz pohvala. U pripremi izložbe korisnici aktivno sudjeluju - vole pokazivati što rade i zahvalni na svim pohvalama. Za povezivanje stanovnika i korisnika Doma ovaj oblik je jako važan jer razbija predrasude stanovnika o ustanovi kao mjestu gdje se dolazi umrijeti.</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Jedan naš vrlo aktivan korisnik koji redovito i svakodnevno slika različitim tehnikama I svojim radovima ukrašava prostore Doma.</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Korisnici redovito posuđuju knjige iz naše Domske knjižnice, koju smo ove godine jedanput obogatili donacijom iz Zagreba. Nepokretnim korisnicima pomažemo u razmjeni knjiga i redovito im se nose u njihove sobe. Vrlo je velika zainteresiranost za dnevni, tjedni tisak, a korisnike redovito opskrbljujemo sa Novim Listom na obje lokacije, Glasom koncila i Panoramom.</w:t>
      </w:r>
    </w:p>
    <w:p w:rsidR="00E848B3" w:rsidRDefault="00F6117E">
      <w:pPr>
        <w:pStyle w:val="Standard"/>
        <w:ind w:right="95"/>
        <w:jc w:val="both"/>
      </w:pPr>
      <w:r>
        <w:rPr>
          <w:rFonts w:ascii="Arial" w:eastAsia="Arial" w:hAnsi="Arial" w:cs="Arial"/>
          <w:sz w:val="24"/>
          <w:lang w:val="hr-HR"/>
        </w:rPr>
        <w:t>U Cresu  je u radno okupacionu terapiju uključeno aktivno oko pet korisnika. Izrađuju gipsane figurice, kaširaju kuglice za Božić i jaja za Uskrs,izrađuju lutkice od filca, pletu, odlaze u individualne šetnje po mjestu i jednom tjedno socijalna radnica provodi vježbe rastezanja u kojem sudjeluje oko 10</w:t>
      </w:r>
      <w:r>
        <w:rPr>
          <w:rFonts w:ascii="Arial" w:eastAsia="Arial" w:hAnsi="Arial" w:cs="Arial"/>
          <w:b/>
          <w:sz w:val="24"/>
          <w:lang w:val="hr-HR"/>
        </w:rPr>
        <w:t xml:space="preserve"> </w:t>
      </w:r>
      <w:r>
        <w:rPr>
          <w:rFonts w:ascii="Arial" w:eastAsia="Arial" w:hAnsi="Arial" w:cs="Arial"/>
          <w:sz w:val="24"/>
          <w:lang w:val="hr-HR"/>
        </w:rPr>
        <w:t>korisnika i grupno igranje društvene igre Bingo.(oko 10 korisnika)</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Svoje radove su također prezentirali za Božić sugrađanima u Domu s prigodnim programom. Sudjelovali su na Uskrsnom  sajmu koji se održavao na gradskom trgu.</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b/>
          <w:sz w:val="24"/>
          <w:lang w:val="hr-HR"/>
        </w:rPr>
      </w:pPr>
      <w:r>
        <w:rPr>
          <w:rFonts w:ascii="Arial" w:eastAsia="Arial" w:hAnsi="Arial" w:cs="Arial"/>
          <w:b/>
          <w:sz w:val="24"/>
          <w:lang w:val="hr-HR"/>
        </w:rPr>
        <w:t>Zadovoljavanje kulturno zabavnih potreba korisnika</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Provodi se kroz organizirane posjete i priredbe školske i predškolske djece što je u ovoj godini bilo za sve važnije datume državnih i vjerskih blagdana o čemu postoji i foto dokumentacija.</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Posjećuju nas djeca iz vrtića i osnovne škole iz Velog Lošinja, a za Dane kruha i učenici srednje škole iz Malog Lošinja.</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Naši korisnici su se odazivali pozivu vrtića i škole za dane kruha i priredbe koje su organizirali.</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 xml:space="preserve">Organizirali smo ples pod maskama na kojem su nam se pridružili mještani, volonteri, a zabavljao nas je volonter iz Malog Lošinja na harmonici.                                                                                                                                                                                                                                                              </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Organizirane su u više navrata posjete članova Caritasa iz Malog i Velog Lošinja za sve važnije vjerske blagdane uz darivanje korisnika i prigodni program uz ples i živu glazbu na harmonici.</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Korisnike iz okolnih sela (Martinščica) također su posjetili članovi Caritasa sa svećenikom iz njihovog mjesta čemu su se posebno veselili.</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Zbor talijanske manjine redovito nas posjeti za vrijeme božićnih blagdana i uvesele nas božićnim pjesmama.</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Vikendom redovito dolazi naša mještanka koja korisnicima svira na harmonici u dvorištu(ljeti), a zimi u boravku na prvom katu.</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Korisnike u dislociranoj jedinici u Cresu redovito posjećuju članovi iz udruge umirovljenika koji donesu darove, te djeca iz dječjeg vrtića „Girice“, OŠ „ Frane Petrić“ i srednje škole „Ambroza Haračića.“</w:t>
      </w:r>
    </w:p>
    <w:p w:rsidR="00E848B3" w:rsidRDefault="00F6117E">
      <w:pPr>
        <w:pStyle w:val="Standard"/>
        <w:ind w:right="95"/>
        <w:jc w:val="both"/>
      </w:pPr>
      <w:r>
        <w:rPr>
          <w:rFonts w:ascii="Arial" w:eastAsia="Arial" w:hAnsi="Arial" w:cs="Arial"/>
          <w:b/>
          <w:sz w:val="24"/>
          <w:lang w:val="hr-HR"/>
        </w:rPr>
        <w:lastRenderedPageBreak/>
        <w:t xml:space="preserve">Volonteri </w:t>
      </w:r>
      <w:r>
        <w:rPr>
          <w:rFonts w:ascii="Arial" w:eastAsia="Arial" w:hAnsi="Arial" w:cs="Arial"/>
          <w:sz w:val="24"/>
          <w:lang w:val="hr-HR"/>
        </w:rPr>
        <w:t>– učenici srednje škole iz Malog Lošinja ove godine su volontirali rjeđe. Povodom Dana volontera i na Badnjak organizirali su druženje sa našim korisnicima uz ples, pjesmu i živu glazbu na harmonici.</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Volonterka koja svira korisnicima dolazila je cijelu godinu vikendom.</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b/>
          <w:sz w:val="24"/>
          <w:lang w:val="hr-HR"/>
        </w:rPr>
      </w:pPr>
      <w:r>
        <w:rPr>
          <w:rFonts w:ascii="Arial" w:eastAsia="Arial" w:hAnsi="Arial" w:cs="Arial"/>
          <w:b/>
          <w:sz w:val="24"/>
          <w:lang w:val="hr-HR"/>
        </w:rPr>
        <w:t>Športsko rekreativne aktivnosti</w:t>
      </w:r>
    </w:p>
    <w:p w:rsidR="00E848B3" w:rsidRDefault="00E848B3">
      <w:pPr>
        <w:pStyle w:val="Standard"/>
        <w:ind w:right="95" w:hanging="1"/>
        <w:jc w:val="both"/>
        <w:rPr>
          <w:rFonts w:ascii="Arial" w:eastAsia="Arial" w:hAnsi="Arial" w:cs="Arial"/>
          <w:sz w:val="24"/>
          <w:lang w:val="hr-HR"/>
        </w:rPr>
      </w:pP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Ove godine sudjelovali smo na 11. županijskom festivalu sportske rekreacije osoba starije životne dobi koji se održalo u Opatiji u dvorani “Marino Cvetković” u listopadu povodom Međunarodnog dana starijih osoba. Na natjecanju sudjelovalo je ukupno 6 korisnika iz Velog Lošinja i Cresa, a natjecali smo se u pikadu,nabacivanje kolutova i ubacivanje lopte u koš.</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Korisnici koji su sposobni ljeti odlaze na plaže i kupaju se samostalno, a nije bilo zainteresiranih korisnika da ih vozimo grupno na plažu. Problem je što su plaže Velog Lošinja dosta udaljene i neprilagođene osobama treće životne dobi.</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U domu se redovno svaki mjesec organizira grupna  proslava rođendana za korisnike rođene u tom mjesecu, kao i ostale prigodne proslave o kojima je već  pisano. Korisnici rado dolaze na proslave, dolaze veliki broj i onih koji su u kolicima – vesele se proslavi, uređuju i sve češće žele sami častiti organizirajući obitelj koja dođe u dom i veseli se s njima.</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Korisnici provode vrijeme igrajući pikado, nabacivanje kolutova, ubacivanje lopte u koš u dvorištu Doma te igraju društvene igre u malim skupinama kao što su domino, šah, karte i čovječe ne ljuti se. Svake subote organizirana je tombola pod vodstvom jednog korisnika . Korisnici sami sakupljanju sredstva I kupuju nagrade koje žele.</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Nekoliko  pokretnih korisnica svako jutro i popodne odlaze u grupnu šetnju.</w:t>
      </w:r>
    </w:p>
    <w:p w:rsidR="00E848B3" w:rsidRDefault="00E848B3">
      <w:pPr>
        <w:pStyle w:val="Standard"/>
        <w:ind w:right="95"/>
        <w:jc w:val="both"/>
        <w:rPr>
          <w:rFonts w:ascii="Arial" w:eastAsia="Calibri" w:hAnsi="Arial" w:cs="Arial"/>
          <w:lang w:val="hr-HR"/>
        </w:rPr>
      </w:pPr>
    </w:p>
    <w:p w:rsidR="00E848B3" w:rsidRDefault="00F6117E">
      <w:pPr>
        <w:pStyle w:val="Standard"/>
        <w:ind w:right="95" w:hanging="1"/>
        <w:jc w:val="both"/>
        <w:rPr>
          <w:rFonts w:ascii="Arial" w:eastAsia="Arial" w:hAnsi="Arial" w:cs="Arial"/>
          <w:b/>
          <w:sz w:val="24"/>
          <w:lang w:val="hr-HR"/>
        </w:rPr>
      </w:pPr>
      <w:r>
        <w:rPr>
          <w:rFonts w:ascii="Arial" w:eastAsia="Arial" w:hAnsi="Arial" w:cs="Arial"/>
          <w:b/>
          <w:sz w:val="24"/>
          <w:lang w:val="hr-HR"/>
        </w:rPr>
        <w:t>Vjerski sadržaji</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Ostvaruje se kroz duhovne i vjerske sadržaje svakog pojedinog korisnika, prema vlastitim potrebama. U domu se jednom tjedno organizira Sv. misa u domskoj kapelici. Vrlo je aktivna molitvena zajednica koja svakodnevno u popodnevnim satima moli krunicu.</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U više navrata organizira se sveta ispovijed naročito povodom velikih blagdana, a za dan bolesnika bolesničko pomazanje.</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U dislociranoj jedinici Cres  jednom mjesečno se organizira Sveta misa u Domu i redovito , pokretni korisnici idu češće na misu kod časnih sestara ili u obližnju crkvu a obredi sv. Ispovijedi i bolseničkog pomazanja odvijaju se prigodno jedan do dva puta godišnje i po pozivu,.</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 xml:space="preserve"> </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b/>
          <w:sz w:val="24"/>
          <w:lang w:val="hr-HR"/>
        </w:rPr>
      </w:pPr>
      <w:r>
        <w:rPr>
          <w:rFonts w:ascii="Arial" w:eastAsia="Arial" w:hAnsi="Arial" w:cs="Arial"/>
          <w:b/>
          <w:sz w:val="24"/>
          <w:lang w:val="hr-HR"/>
        </w:rPr>
        <w:t>Rad korisnika u komisijama</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pPr>
      <w:r>
        <w:rPr>
          <w:rFonts w:ascii="Arial" w:eastAsia="Arial" w:hAnsi="Arial" w:cs="Arial"/>
          <w:sz w:val="24"/>
          <w:lang w:val="hr-HR"/>
        </w:rPr>
        <w:t>Korisnici sudjeluju u radu</w:t>
      </w:r>
      <w:r>
        <w:rPr>
          <w:rFonts w:ascii="Arial" w:eastAsia="Arial" w:hAnsi="Arial" w:cs="Arial"/>
          <w:b/>
          <w:sz w:val="24"/>
          <w:lang w:val="hr-HR"/>
        </w:rPr>
        <w:t xml:space="preserve"> </w:t>
      </w:r>
      <w:r>
        <w:rPr>
          <w:rFonts w:ascii="Arial" w:eastAsia="Arial" w:hAnsi="Arial" w:cs="Arial"/>
          <w:sz w:val="24"/>
          <w:lang w:val="hr-HR"/>
        </w:rPr>
        <w:t xml:space="preserve"> komisije za izradu jelovnika - aktivno uključivanje korisnika u tijek života i rada ustanove izuzetno je važno. Jedna korisnica je izabrana na zajedničkom sastanku i redovito sudjeluje u izradi jelovnika s voditeljicom kuhinje i medicinskom sestrom o kojima se vode zapisnici.</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b/>
          <w:sz w:val="24"/>
          <w:lang w:val="hr-HR"/>
        </w:rPr>
      </w:pPr>
      <w:r>
        <w:rPr>
          <w:rFonts w:ascii="Arial" w:eastAsia="Arial" w:hAnsi="Arial" w:cs="Arial"/>
          <w:b/>
          <w:sz w:val="24"/>
          <w:lang w:val="hr-HR"/>
        </w:rPr>
        <w:t>Rad s obiteljima korisnika</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Socijalni radnik prve kontakte s članovima obitelji uspostavlja već prije prijema korisnika na smještaj. Često se sve svede na savjetodavni rad i pripremu korisnika za smještaj ili ponudu neke druge izvaninstitucionalne skrbi koju nudi naša ustanova.</w:t>
      </w:r>
      <w:r>
        <w:rPr>
          <w:rFonts w:ascii="Arial" w:eastAsia="Arial" w:hAnsi="Arial" w:cs="Arial"/>
          <w:sz w:val="24"/>
          <w:lang w:val="hr-HR"/>
        </w:rPr>
        <w:br/>
        <w:t xml:space="preserve">Pri smještaju korisnika obitelj upoznajemo s pravilima kućnog reda, informiramo o svemu što je važno za njih, potičemo na češće obilaske korisnika, ponudimo sudjelovanje u </w:t>
      </w:r>
      <w:r>
        <w:rPr>
          <w:rFonts w:ascii="Arial" w:eastAsia="Arial" w:hAnsi="Arial" w:cs="Arial"/>
          <w:sz w:val="24"/>
          <w:lang w:val="hr-HR"/>
        </w:rPr>
        <w:lastRenderedPageBreak/>
        <w:t>pojedinim aktivnostima  s naglaskom na otvorenost ustanove i njihovu potrebnu suradnju. Smještaj u ustanovu kada je obitelj u blizini izuzetno je pozitivno prihvaćena od svih aktera jer tada je dom produžena ruka obitelji – nitko se ne osjeća loše kada institucija preuzme veći  dio skrbi oko starijeg člana . Vrijeme koje oni provode zajedno kvalitetnije je i nisu opterećeni brigom oko prehrane, higijene, previjanja, noćnog dizanja i presvlačenja o čemu se brinu stručne osobe a zadatak naše ustanove je omogućavanje njihovog druženja u vrijeme koje njima odgovara kao i uključivanje članova obitelji u pojedine segmente života i organizacije ustanove. Socijalni radnik  u ustanovi za kontakt s članovima obitelji nema radnog vremena – otvoren je tijekom cijelog dana i takvim pristupom prevenira se niz poteškoća u radu. Tijekom blagdana ove godine je više korisnika bilo u svojim obiteljima na ručku  što nas je veselilo jer su bili sretni.</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Telefonski kontakti s članovima obitelji su  česti – izvješćujem ih o svakoj promjeni kod korisnika,imamo njihovu potporu za svaku novonastalu situaciju – ne osjećaju se isključeno iz života svojeg člana.</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Ove godine članovi obitelji su sve češći gosti na proslavama rođendana najviše se odazovu pozivu na maskenbal.</w:t>
      </w:r>
    </w:p>
    <w:p w:rsidR="00E848B3" w:rsidRDefault="00E848B3">
      <w:pPr>
        <w:pStyle w:val="Standard"/>
        <w:ind w:right="95"/>
        <w:jc w:val="both"/>
        <w:rPr>
          <w:rFonts w:ascii="Arial" w:eastAsia="Arial" w:hAnsi="Arial" w:cs="Arial"/>
          <w:sz w:val="24"/>
          <w:lang w:val="hr-HR"/>
        </w:rPr>
      </w:pPr>
    </w:p>
    <w:p w:rsidR="00E848B3" w:rsidRDefault="00E848B3">
      <w:pPr>
        <w:pStyle w:val="Standard"/>
        <w:ind w:right="95"/>
        <w:jc w:val="both"/>
        <w:rPr>
          <w:rFonts w:ascii="Arial" w:eastAsia="Calibri" w:hAnsi="Arial" w:cs="Arial"/>
          <w:lang w:val="hr-HR"/>
        </w:rPr>
      </w:pPr>
    </w:p>
    <w:p w:rsidR="00E848B3" w:rsidRDefault="00F6117E">
      <w:pPr>
        <w:pStyle w:val="Standard"/>
        <w:ind w:right="95" w:hanging="1"/>
        <w:jc w:val="both"/>
        <w:rPr>
          <w:rFonts w:ascii="Arial" w:eastAsia="Arial" w:hAnsi="Arial" w:cs="Arial"/>
          <w:b/>
          <w:sz w:val="24"/>
          <w:lang w:val="hr-HR"/>
        </w:rPr>
      </w:pPr>
      <w:r>
        <w:rPr>
          <w:rFonts w:ascii="Arial" w:eastAsia="Arial" w:hAnsi="Arial" w:cs="Arial"/>
          <w:b/>
          <w:sz w:val="24"/>
          <w:lang w:val="hr-HR"/>
        </w:rPr>
        <w:t>Suradnja s drugim institucijama, ustanovama i pojedincima</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Socijalni radnik doma u svom radu najčešće surađuje sa sljedećim institucijama, udrugama  i pojedincima: s predstavnicima osnivača, sa Centrima za socijalnu skrb, sa školskim i predškolskim ustanovama, s vjerskim zajednicama, sa Caritasom iz Malog Lošinja i Velog Lošinja, s Udrugom umirovljenika, s volonterima,sa Crvenim Križem i Domom zdravlja.</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Sve ove institucije, udruge i pojedinci su važni našoj ustanovi i našim korisnicima. Dobra suradnja sa svima i otvorenost ustanove znači u prvom redu nastavak života naših korisnika kakav su vodili i prije dolaska u ustanovu. Socijalni radnik je njihova poveznica  s dosadašnjim životom, čini sve kako se korisnici u ustanovi ne bi osjećali izolirano.</w:t>
      </w:r>
    </w:p>
    <w:p w:rsidR="00E848B3" w:rsidRDefault="00E848B3">
      <w:pPr>
        <w:pStyle w:val="Standard"/>
        <w:ind w:right="95" w:hanging="1"/>
        <w:jc w:val="both"/>
        <w:rPr>
          <w:rFonts w:ascii="Arial" w:eastAsia="Arial" w:hAnsi="Arial" w:cs="Arial"/>
          <w:sz w:val="24"/>
          <w:lang w:val="hr-HR"/>
        </w:rPr>
      </w:pP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jc w:val="both"/>
        <w:rPr>
          <w:rFonts w:ascii="Arial" w:eastAsia="Arial" w:hAnsi="Arial" w:cs="Arial"/>
          <w:b/>
          <w:sz w:val="24"/>
          <w:lang w:val="hr-HR"/>
        </w:rPr>
      </w:pPr>
      <w:r>
        <w:rPr>
          <w:rFonts w:ascii="Arial" w:eastAsia="Arial" w:hAnsi="Arial" w:cs="Arial"/>
          <w:b/>
          <w:sz w:val="24"/>
          <w:lang w:val="hr-HR"/>
        </w:rPr>
        <w:t>Edukacije i stručno usavršavanje</w:t>
      </w:r>
    </w:p>
    <w:p w:rsidR="00E848B3" w:rsidRDefault="00E848B3">
      <w:pPr>
        <w:pStyle w:val="Standard"/>
        <w:ind w:right="95"/>
        <w:jc w:val="both"/>
        <w:rPr>
          <w:rFonts w:ascii="Arial" w:eastAsia="Arial" w:hAnsi="Arial" w:cs="Arial"/>
          <w:b/>
          <w:sz w:val="24"/>
          <w:lang w:val="hr-HR"/>
        </w:rPr>
      </w:pP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Tijekom 2015. godine stručni radnici sudjelovali su na raznim edukacijama, usavršavanjima, seminarima i to na sljedeći način:</w:t>
      </w:r>
    </w:p>
    <w:p w:rsidR="00E848B3" w:rsidRDefault="00E848B3">
      <w:pPr>
        <w:pStyle w:val="Standard"/>
        <w:ind w:right="95"/>
        <w:jc w:val="both"/>
        <w:rPr>
          <w:rFonts w:ascii="Arial" w:eastAsia="Arial" w:hAnsi="Arial" w:cs="Arial"/>
          <w:b/>
          <w:sz w:val="24"/>
          <w:lang w:val="hr-HR"/>
        </w:rPr>
      </w:pPr>
    </w:p>
    <w:p w:rsidR="00E848B3" w:rsidRDefault="00F6117E">
      <w:pPr>
        <w:pStyle w:val="Standard"/>
        <w:ind w:right="95"/>
        <w:jc w:val="both"/>
        <w:rPr>
          <w:rFonts w:ascii="Arial" w:eastAsia="Arial" w:hAnsi="Arial" w:cs="Arial"/>
          <w:b/>
          <w:szCs w:val="22"/>
          <w:lang w:val="hr-HR"/>
        </w:rPr>
      </w:pPr>
      <w:r>
        <w:rPr>
          <w:rFonts w:ascii="Arial" w:eastAsia="Arial" w:hAnsi="Arial" w:cs="Arial"/>
          <w:b/>
          <w:szCs w:val="22"/>
          <w:lang w:val="hr-HR"/>
        </w:rPr>
        <w:t>Tablica 14. Prikaz sudjelovanja djelatnika Doma na edukacijama</w:t>
      </w:r>
    </w:p>
    <w:p w:rsidR="00E848B3" w:rsidRDefault="00E848B3">
      <w:pPr>
        <w:pStyle w:val="Standard"/>
        <w:ind w:right="95"/>
        <w:jc w:val="both"/>
        <w:rPr>
          <w:rFonts w:ascii="Arial" w:eastAsia="Arial" w:hAnsi="Arial" w:cs="Arial"/>
          <w:b/>
          <w:szCs w:val="22"/>
          <w:lang w:val="hr-HR"/>
        </w:rPr>
      </w:pPr>
    </w:p>
    <w:tbl>
      <w:tblPr>
        <w:tblW w:w="9638" w:type="dxa"/>
        <w:tblInd w:w="30" w:type="dxa"/>
        <w:tblLayout w:type="fixed"/>
        <w:tblCellMar>
          <w:left w:w="10" w:type="dxa"/>
          <w:right w:w="10" w:type="dxa"/>
        </w:tblCellMar>
        <w:tblLook w:val="04A0" w:firstRow="1" w:lastRow="0" w:firstColumn="1" w:lastColumn="0" w:noHBand="0" w:noVBand="1"/>
      </w:tblPr>
      <w:tblGrid>
        <w:gridCol w:w="810"/>
        <w:gridCol w:w="3000"/>
        <w:gridCol w:w="1920"/>
        <w:gridCol w:w="1935"/>
        <w:gridCol w:w="1973"/>
      </w:tblGrid>
      <w:tr w:rsidR="00E848B3">
        <w:tblPrEx>
          <w:tblCellMar>
            <w:top w:w="0" w:type="dxa"/>
            <w:bottom w:w="0" w:type="dxa"/>
          </w:tblCellMar>
        </w:tblPrEx>
        <w:tc>
          <w:tcPr>
            <w:tcW w:w="81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Red.</w:t>
            </w:r>
          </w:p>
          <w:p w:rsidR="00E848B3" w:rsidRDefault="00F6117E">
            <w:pPr>
              <w:pStyle w:val="TableContents"/>
              <w:jc w:val="center"/>
              <w:rPr>
                <w:rFonts w:ascii="Arial" w:hAnsi="Arial" w:cs="Arial"/>
                <w:b/>
                <w:bCs/>
                <w:lang w:val="hr-HR"/>
              </w:rPr>
            </w:pPr>
            <w:r>
              <w:rPr>
                <w:rFonts w:ascii="Arial" w:hAnsi="Arial" w:cs="Arial"/>
                <w:b/>
                <w:bCs/>
                <w:lang w:val="hr-HR"/>
              </w:rPr>
              <w:t>br.</w:t>
            </w:r>
          </w:p>
        </w:tc>
        <w:tc>
          <w:tcPr>
            <w:tcW w:w="300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Naziv edukacije,usavršavanja,seminara I itd.</w:t>
            </w:r>
          </w:p>
        </w:tc>
        <w:tc>
          <w:tcPr>
            <w:tcW w:w="192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Mjesto</w:t>
            </w:r>
          </w:p>
        </w:tc>
        <w:tc>
          <w:tcPr>
            <w:tcW w:w="193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Vrijeme održavanja</w:t>
            </w:r>
          </w:p>
        </w:tc>
        <w:tc>
          <w:tcPr>
            <w:tcW w:w="1973"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Broj djelatnika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1.</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lang w:val="hr-HR"/>
              </w:rPr>
            </w:pPr>
            <w:r>
              <w:rPr>
                <w:rFonts w:ascii="Arial" w:hAnsi="Arial" w:cs="Arial"/>
                <w:lang w:val="hr-HR"/>
              </w:rPr>
              <w:t>Tribina Sekcije socijalnih radnika zaposlenih u domovima socijalne skrbi</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lang w:val="hr-HR"/>
              </w:rPr>
            </w:pPr>
            <w:r>
              <w:rPr>
                <w:rFonts w:ascii="Arial" w:hAnsi="Arial" w:cs="Arial"/>
                <w:lang w:val="hr-HR"/>
              </w:rPr>
              <w:t>Zagreb</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lang w:val="hr-HR"/>
              </w:rPr>
            </w:pPr>
            <w:r>
              <w:rPr>
                <w:rFonts w:ascii="Arial" w:hAnsi="Arial" w:cs="Arial"/>
                <w:lang w:val="hr-HR"/>
              </w:rPr>
              <w:t>16.3.</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rPr>
                <w:rFonts w:ascii="Arial" w:hAnsi="Arial" w:cs="Arial"/>
                <w:lang w:val="hr-HR"/>
              </w:rPr>
            </w:pPr>
            <w:r>
              <w:rPr>
                <w:rFonts w:ascii="Arial" w:hAnsi="Arial" w:cs="Arial"/>
                <w:lang w:val="hr-HR"/>
              </w:rPr>
              <w:t>1(soc. Radnica- v.d.ravnateljica)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2.</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lang w:val="hr-HR"/>
              </w:rPr>
            </w:pPr>
            <w:r>
              <w:rPr>
                <w:rFonts w:ascii="Arial" w:hAnsi="Arial" w:cs="Arial"/>
                <w:lang w:val="hr-HR"/>
              </w:rPr>
              <w:t>Tribina-transformacija doma “Izvor” povodom obilježavanja dana socijalnih radnika</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lang w:val="hr-HR"/>
              </w:rPr>
            </w:pPr>
            <w:r>
              <w:rPr>
                <w:rFonts w:ascii="Arial" w:hAnsi="Arial" w:cs="Arial"/>
                <w:lang w:val="hr-HR"/>
              </w:rPr>
              <w:t>Selce</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19.3.</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1(socijalna radnica)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3.</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Stručno predavanje u Lječilištu Veli Lošinj za medicinske sestre</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Veli Lošinj</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7.-9.5.</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2(voditelj odjela njege i brige o zdravlju,med.sestra iz Cresa)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lastRenderedPageBreak/>
              <w:t>4.</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Stručna ekskurzija za E-Qalin za procesne vođe,moderatore i druge stručne djelatnike doma za starije osobe PGŽ</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Krško,Ljutomer</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2.-3- 7.</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4(socijalna radnica,stručni suradnik,med.sestra,njegovateljica)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5</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VII. Simpozij socijalnih radnika-Praksa socijalnog rada iz perspektive korisnika I stručnjaka</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Zadar</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14.-16.10.</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1Socijalna radnica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6.</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Gerontološki simpozij “Zdravstveni prioriteti u brizi za osobe starije životne dobi”</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Opatija</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5.10.</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1 (med.sestra)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7.</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Gerontološka radionica/stvaraonica “Kvaliteta zdravstvene i socijalne skrbi za starije”</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Zagreb</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19.11.</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2(voditelj odjela njege I brige o zdravlju,fizioterapeutica)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8.</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Usavršavanje u javnoj nabavi</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Rijeka</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26.11.</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1(Računovodstveni-administrativni referent)</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9.</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Prva konferencija o Alzheimerovoj bolesti</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Zagreb</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7. i 8. 12.</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2(socijalni radnik i stručni suradnik)</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10.</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Simpozij “Medijacija kao način rješavanja obiteljskih sporova”</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Zagreb</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9. 12.</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2(socijalna radnica,stručni suradnik)</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11.</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Osnove sprečavanja I suzbijanja infekcija povezanih sa zdravstvenom zaštitom u ustanovama za starije osobe</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Zagreb</w:t>
            </w: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jc w:val="center"/>
              <w:rPr>
                <w:rFonts w:ascii="Arial" w:hAnsi="Arial" w:cs="Arial"/>
                <w:lang w:val="hr-HR"/>
              </w:rPr>
            </w:pPr>
            <w:r>
              <w:rPr>
                <w:rFonts w:ascii="Arial" w:hAnsi="Arial" w:cs="Arial"/>
                <w:lang w:val="hr-HR"/>
              </w:rPr>
              <w:t>18.12.</w:t>
            </w: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2(voditelj odjela njege i brige o zdravlju,med.sestra)</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12.</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Stručna predavanja u DZ i Lječilištu u Velom Lošinju</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E848B3">
            <w:pPr>
              <w:pStyle w:val="TableContents"/>
              <w:snapToGrid w:val="0"/>
              <w:rPr>
                <w:rFonts w:ascii="Arial" w:hAnsi="Arial" w:cs="Arial"/>
                <w:lang w:val="hr-HR"/>
              </w:rPr>
            </w:pP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E848B3">
            <w:pPr>
              <w:pStyle w:val="TableContents"/>
              <w:snapToGrid w:val="0"/>
              <w:rPr>
                <w:rFonts w:ascii="Arial" w:hAnsi="Arial" w:cs="Arial"/>
                <w:lang w:val="hr-HR"/>
              </w:rPr>
            </w:pP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medicinske sestre</w:t>
            </w:r>
          </w:p>
        </w:tc>
      </w:tr>
      <w:tr w:rsidR="00E848B3">
        <w:tblPrEx>
          <w:tblCellMar>
            <w:top w:w="0" w:type="dxa"/>
            <w:bottom w:w="0" w:type="dxa"/>
          </w:tblCellMar>
        </w:tblPrEx>
        <w:tc>
          <w:tcPr>
            <w:tcW w:w="8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lang w:val="hr-HR"/>
              </w:rPr>
            </w:pPr>
            <w:r>
              <w:rPr>
                <w:rFonts w:ascii="Arial" w:hAnsi="Arial" w:cs="Arial"/>
                <w:b/>
                <w:bCs/>
                <w:lang w:val="hr-HR"/>
              </w:rPr>
              <w:t>13.</w:t>
            </w:r>
          </w:p>
        </w:tc>
        <w:tc>
          <w:tcPr>
            <w:tcW w:w="300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Supervizija u psihosocijalnom radu</w:t>
            </w:r>
          </w:p>
        </w:tc>
        <w:tc>
          <w:tcPr>
            <w:tcW w:w="1920" w:type="dxa"/>
            <w:tcBorders>
              <w:left w:val="single" w:sz="2" w:space="0" w:color="000000"/>
              <w:bottom w:val="single" w:sz="2" w:space="0" w:color="000000"/>
            </w:tcBorders>
            <w:tcMar>
              <w:top w:w="55" w:type="dxa"/>
              <w:left w:w="55" w:type="dxa"/>
              <w:bottom w:w="55" w:type="dxa"/>
              <w:right w:w="55" w:type="dxa"/>
            </w:tcMar>
          </w:tcPr>
          <w:p w:rsidR="00E848B3" w:rsidRDefault="00E848B3">
            <w:pPr>
              <w:pStyle w:val="TableContents"/>
              <w:snapToGrid w:val="0"/>
              <w:rPr>
                <w:rFonts w:ascii="Arial" w:hAnsi="Arial" w:cs="Arial"/>
                <w:lang w:val="hr-HR"/>
              </w:rPr>
            </w:pPr>
          </w:p>
        </w:tc>
        <w:tc>
          <w:tcPr>
            <w:tcW w:w="1935" w:type="dxa"/>
            <w:tcBorders>
              <w:left w:val="single" w:sz="2" w:space="0" w:color="000000"/>
              <w:bottom w:val="single" w:sz="2" w:space="0" w:color="000000"/>
            </w:tcBorders>
            <w:tcMar>
              <w:top w:w="55" w:type="dxa"/>
              <w:left w:w="55" w:type="dxa"/>
              <w:bottom w:w="55" w:type="dxa"/>
              <w:right w:w="55" w:type="dxa"/>
            </w:tcMar>
          </w:tcPr>
          <w:p w:rsidR="00E848B3" w:rsidRDefault="00E848B3">
            <w:pPr>
              <w:pStyle w:val="TableContents"/>
              <w:snapToGrid w:val="0"/>
              <w:rPr>
                <w:rFonts w:ascii="Arial" w:hAnsi="Arial" w:cs="Arial"/>
                <w:lang w:val="hr-HR"/>
              </w:rPr>
            </w:pPr>
          </w:p>
        </w:tc>
        <w:tc>
          <w:tcPr>
            <w:tcW w:w="1973"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snapToGrid w:val="0"/>
              <w:rPr>
                <w:rFonts w:ascii="Arial" w:hAnsi="Arial" w:cs="Arial"/>
                <w:lang w:val="hr-HR"/>
              </w:rPr>
            </w:pPr>
            <w:r>
              <w:rPr>
                <w:rFonts w:ascii="Arial" w:hAnsi="Arial" w:cs="Arial"/>
                <w:lang w:val="hr-HR"/>
              </w:rPr>
              <w:t>medicinska sestra</w:t>
            </w:r>
          </w:p>
        </w:tc>
      </w:tr>
    </w:tbl>
    <w:p w:rsidR="00E848B3" w:rsidRDefault="00E848B3">
      <w:pPr>
        <w:pStyle w:val="Standard"/>
        <w:ind w:right="95"/>
        <w:jc w:val="both"/>
        <w:rPr>
          <w:rFonts w:ascii="Arial" w:eastAsia="Arial" w:hAnsi="Arial" w:cs="Arial"/>
          <w:b/>
          <w:sz w:val="24"/>
          <w:lang w:val="hr-HR"/>
        </w:rPr>
      </w:pPr>
    </w:p>
    <w:p w:rsidR="00E848B3" w:rsidRDefault="00E848B3">
      <w:pPr>
        <w:pStyle w:val="Standard"/>
        <w:ind w:right="95"/>
        <w:jc w:val="both"/>
        <w:rPr>
          <w:rFonts w:ascii="Arial" w:eastAsia="Calibri" w:hAnsi="Arial" w:cs="Arial"/>
          <w:lang w:val="hr-HR"/>
        </w:rPr>
      </w:pP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Tijekom godine medicinske sestre, fizioterapeutica i socijalne radnice educiraju se u skladu sa pravilima svoje strukovne komore (Komora medicinskih sestara, Hrvatska komora fizioterapeuta i Hrvatska komora socijalnih radnika).</w:t>
      </w:r>
    </w:p>
    <w:p w:rsidR="00E848B3" w:rsidRDefault="00E848B3">
      <w:pPr>
        <w:pStyle w:val="Standard"/>
        <w:ind w:right="95"/>
        <w:jc w:val="both"/>
        <w:rPr>
          <w:rFonts w:ascii="Arial" w:eastAsia="Calibri" w:hAnsi="Arial" w:cs="Arial"/>
          <w:lang w:val="hr-HR"/>
        </w:rPr>
      </w:pPr>
    </w:p>
    <w:p w:rsidR="00E848B3" w:rsidRDefault="00F6117E">
      <w:pPr>
        <w:pStyle w:val="Standard"/>
        <w:ind w:right="95"/>
        <w:jc w:val="both"/>
        <w:rPr>
          <w:rFonts w:ascii="Arial" w:eastAsia="Arial" w:hAnsi="Arial" w:cs="Arial"/>
          <w:b/>
          <w:sz w:val="24"/>
          <w:lang w:val="hr-HR"/>
        </w:rPr>
      </w:pPr>
      <w:r>
        <w:rPr>
          <w:rFonts w:ascii="Arial" w:eastAsia="Arial" w:hAnsi="Arial" w:cs="Arial"/>
          <w:b/>
          <w:sz w:val="24"/>
          <w:lang w:val="hr-HR"/>
        </w:rPr>
        <w:t>Izvješće o radu Stručnog vijeća</w:t>
      </w:r>
    </w:p>
    <w:p w:rsidR="00E848B3" w:rsidRDefault="00E848B3">
      <w:pPr>
        <w:pStyle w:val="Standard"/>
        <w:ind w:right="95"/>
        <w:jc w:val="both"/>
        <w:rPr>
          <w:rFonts w:ascii="Arial" w:eastAsia="Calibri" w:hAnsi="Arial" w:cs="Arial"/>
          <w:lang w:val="hr-HR"/>
        </w:rPr>
      </w:pP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Tijekom 2015.  godine održana su 4 sastanaka Stručnog vijeća i o sastancima su vođeni zapisnici. Na pojedinim  sastancima su sudjelovale i sve njegovateljice jer su teme o kojima se raspravljalo važne za sve djelatnike koji rade u njezi i skrbi.</w:t>
      </w: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jc w:val="both"/>
        <w:rPr>
          <w:rFonts w:ascii="Arial" w:eastAsia="Arial" w:hAnsi="Arial" w:cs="Arial"/>
          <w:b/>
          <w:sz w:val="24"/>
          <w:lang w:val="hr-HR"/>
        </w:rPr>
      </w:pPr>
      <w:r>
        <w:rPr>
          <w:rFonts w:ascii="Arial" w:eastAsia="Arial" w:hAnsi="Arial" w:cs="Arial"/>
          <w:b/>
          <w:sz w:val="24"/>
          <w:lang w:val="hr-HR"/>
        </w:rPr>
        <w:t>8.  IZVANINSTITUCIONALNI OBLICI SKRBI</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Dom ima organiziran program izvaninstitucionalne skrbi i pruža usluge u obje svoje  lokacije:</w:t>
      </w:r>
    </w:p>
    <w:p w:rsidR="00E848B3" w:rsidRDefault="00F6117E">
      <w:pPr>
        <w:pStyle w:val="Standard"/>
        <w:numPr>
          <w:ilvl w:val="0"/>
          <w:numId w:val="8"/>
        </w:numPr>
        <w:jc w:val="both"/>
        <w:rPr>
          <w:rFonts w:ascii="Arial" w:eastAsia="Arial" w:hAnsi="Arial" w:cs="Arial"/>
          <w:b/>
          <w:sz w:val="24"/>
          <w:lang w:val="hr-HR"/>
        </w:rPr>
      </w:pPr>
      <w:r>
        <w:rPr>
          <w:rFonts w:ascii="Arial" w:eastAsia="Arial" w:hAnsi="Arial" w:cs="Arial"/>
          <w:b/>
          <w:sz w:val="24"/>
          <w:lang w:val="hr-HR"/>
        </w:rPr>
        <w:t>pomoć i njegu u kući korisnika- Veli Lošinj</w:t>
      </w:r>
    </w:p>
    <w:p w:rsidR="00E848B3" w:rsidRDefault="00F6117E">
      <w:pPr>
        <w:pStyle w:val="Standard"/>
        <w:numPr>
          <w:ilvl w:val="0"/>
          <w:numId w:val="5"/>
        </w:numPr>
        <w:jc w:val="both"/>
        <w:rPr>
          <w:rFonts w:ascii="Arial" w:eastAsia="Arial" w:hAnsi="Arial" w:cs="Arial"/>
          <w:b/>
          <w:sz w:val="24"/>
          <w:lang w:val="hr-HR"/>
        </w:rPr>
      </w:pPr>
      <w:r>
        <w:rPr>
          <w:rFonts w:ascii="Arial" w:eastAsia="Arial" w:hAnsi="Arial" w:cs="Arial"/>
          <w:b/>
          <w:sz w:val="24"/>
          <w:lang w:val="hr-HR"/>
        </w:rPr>
        <w:t>dostavu obroka u kuću  korisnika- Veli Lošinj i Cres</w:t>
      </w:r>
    </w:p>
    <w:p w:rsidR="00E848B3" w:rsidRDefault="00F6117E">
      <w:pPr>
        <w:pStyle w:val="Standard"/>
        <w:numPr>
          <w:ilvl w:val="0"/>
          <w:numId w:val="5"/>
        </w:numPr>
        <w:jc w:val="both"/>
        <w:rPr>
          <w:rFonts w:ascii="Arial" w:eastAsia="Arial" w:hAnsi="Arial" w:cs="Arial"/>
          <w:b/>
          <w:sz w:val="24"/>
          <w:lang w:val="hr-HR"/>
        </w:rPr>
      </w:pPr>
      <w:r>
        <w:rPr>
          <w:rFonts w:ascii="Arial" w:eastAsia="Arial" w:hAnsi="Arial" w:cs="Arial"/>
          <w:b/>
          <w:sz w:val="24"/>
          <w:lang w:val="hr-HR"/>
        </w:rPr>
        <w:t>izdavanje obroka korisnicima koji nose sami hranu iz doma- Veli Lošinj</w:t>
      </w:r>
    </w:p>
    <w:p w:rsidR="00E848B3" w:rsidRDefault="00E848B3">
      <w:pPr>
        <w:pStyle w:val="Standard"/>
        <w:ind w:right="95" w:hanging="1"/>
        <w:jc w:val="both"/>
        <w:rPr>
          <w:rFonts w:ascii="Arial" w:eastAsia="Calibri" w:hAnsi="Arial" w:cs="Arial"/>
          <w:lang w:val="hr-HR"/>
        </w:rPr>
      </w:pP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Pomoć i njegu u kući  korisnika ove godine ne pružamo niti na jednoj lokaciji  jer nije bilo zainteresiranih osoba u mjestu. Naime, grad Mali Lošinj pruža usluge gerontodomaćice svakodnevno i u mjestu  nema potrebe za našom uslugom  njege u kući..</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Uslugu dostave obroka provodimo  na obje  lokacije – i u  Cresu i u  Lošinju.</w:t>
      </w:r>
    </w:p>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Usluge odnošenja obroka iz doma pružamo na obje lokacije i u Cresu  i u Lošinju.</w:t>
      </w:r>
    </w:p>
    <w:p w:rsidR="00E848B3" w:rsidRDefault="00F6117E">
      <w:pPr>
        <w:pStyle w:val="Standard"/>
        <w:ind w:right="95"/>
        <w:jc w:val="both"/>
      </w:pPr>
      <w:r>
        <w:rPr>
          <w:rFonts w:ascii="Arial" w:eastAsia="Arial" w:hAnsi="Arial" w:cs="Arial"/>
          <w:sz w:val="24"/>
          <w:lang w:val="hr-HR"/>
        </w:rPr>
        <w:t xml:space="preserve">Ukupno u domu na dan 31.12.2015. godine opskrbljivali smo obrokom </w:t>
      </w:r>
      <w:r>
        <w:rPr>
          <w:rFonts w:ascii="Arial" w:eastAsia="Arial" w:hAnsi="Arial" w:cs="Arial"/>
          <w:b/>
          <w:sz w:val="24"/>
          <w:lang w:val="hr-HR"/>
        </w:rPr>
        <w:t>79</w:t>
      </w:r>
      <w:r>
        <w:rPr>
          <w:rFonts w:ascii="Arial" w:eastAsia="Arial" w:hAnsi="Arial" w:cs="Arial"/>
          <w:sz w:val="24"/>
          <w:lang w:val="hr-HR"/>
        </w:rPr>
        <w:t xml:space="preserve"> korisnika.</w:t>
      </w:r>
    </w:p>
    <w:p w:rsidR="00E848B3" w:rsidRDefault="00E848B3">
      <w:pPr>
        <w:pStyle w:val="Standard"/>
        <w:ind w:right="95"/>
        <w:jc w:val="both"/>
        <w:rPr>
          <w:rFonts w:ascii="Arial" w:eastAsia="Calibri" w:hAnsi="Arial" w:cs="Arial"/>
          <w:lang w:val="hr-HR"/>
        </w:rPr>
      </w:pPr>
    </w:p>
    <w:p w:rsidR="00E848B3" w:rsidRDefault="00E848B3">
      <w:pPr>
        <w:pStyle w:val="Standard"/>
        <w:ind w:right="95"/>
        <w:jc w:val="both"/>
        <w:rPr>
          <w:rFonts w:ascii="Arial" w:eastAsia="Calibri" w:hAnsi="Arial" w:cs="Arial"/>
          <w:lang w:val="hr-HR"/>
        </w:rPr>
      </w:pPr>
    </w:p>
    <w:p w:rsidR="00E848B3" w:rsidRDefault="00F6117E">
      <w:pPr>
        <w:pStyle w:val="Standard"/>
        <w:ind w:right="95"/>
        <w:jc w:val="both"/>
        <w:rPr>
          <w:rFonts w:ascii="Arial" w:eastAsia="Arial" w:hAnsi="Arial" w:cs="Arial"/>
          <w:b/>
          <w:szCs w:val="22"/>
          <w:lang w:val="hr-HR"/>
        </w:rPr>
      </w:pPr>
      <w:r>
        <w:rPr>
          <w:rFonts w:ascii="Arial" w:eastAsia="Arial" w:hAnsi="Arial" w:cs="Arial"/>
          <w:b/>
          <w:szCs w:val="22"/>
          <w:lang w:val="hr-HR"/>
        </w:rPr>
        <w:t>Tablica 17. Tabelarni prikaz broja korisnika dostave obroka u kuću</w:t>
      </w:r>
    </w:p>
    <w:p w:rsidR="00E848B3" w:rsidRDefault="00E848B3">
      <w:pPr>
        <w:pStyle w:val="Standard"/>
        <w:ind w:right="95"/>
        <w:jc w:val="both"/>
        <w:rPr>
          <w:rFonts w:ascii="Arial" w:eastAsia="Calibri" w:hAnsi="Arial" w:cs="Arial"/>
          <w:lang w:val="hr-HR"/>
        </w:rPr>
      </w:pPr>
    </w:p>
    <w:tbl>
      <w:tblPr>
        <w:tblW w:w="9947" w:type="dxa"/>
        <w:tblInd w:w="108" w:type="dxa"/>
        <w:tblLayout w:type="fixed"/>
        <w:tblCellMar>
          <w:left w:w="10" w:type="dxa"/>
          <w:right w:w="10" w:type="dxa"/>
        </w:tblCellMar>
        <w:tblLook w:val="04A0" w:firstRow="1" w:lastRow="0" w:firstColumn="1" w:lastColumn="0" w:noHBand="0" w:noVBand="1"/>
      </w:tblPr>
      <w:tblGrid>
        <w:gridCol w:w="513"/>
        <w:gridCol w:w="4392"/>
        <w:gridCol w:w="2381"/>
        <w:gridCol w:w="2661"/>
      </w:tblGrid>
      <w:tr w:rsidR="00E848B3">
        <w:tblPrEx>
          <w:tblCellMar>
            <w:top w:w="0" w:type="dxa"/>
            <w:bottom w:w="0" w:type="dxa"/>
          </w:tblCellMar>
        </w:tblPrEx>
        <w:trPr>
          <w:trHeight w:val="255"/>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4176"/>
                <w:tab w:val="center" w:pos="4948"/>
                <w:tab w:val="left" w:pos="6381"/>
              </w:tabs>
              <w:ind w:left="108" w:right="95"/>
              <w:rPr>
                <w:rFonts w:ascii="Arial" w:eastAsia="Arial" w:hAnsi="Arial" w:cs="Arial"/>
                <w:sz w:val="24"/>
                <w:lang w:val="hr-HR"/>
              </w:rPr>
            </w:pPr>
            <w:r>
              <w:rPr>
                <w:rFonts w:ascii="Arial" w:eastAsia="Arial" w:hAnsi="Arial" w:cs="Arial"/>
                <w:sz w:val="24"/>
                <w:lang w:val="hr-HR"/>
              </w:rPr>
              <w:tab/>
              <w:t xml:space="preserve">  Broj korisnika                             </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snapToGrid w:val="0"/>
              <w:ind w:right="95"/>
              <w:rPr>
                <w:rFonts w:ascii="Arial" w:eastAsia="Calibri" w:hAnsi="Arial" w:cs="Arial"/>
                <w:lang w:val="hr-HR"/>
              </w:rPr>
            </w:pPr>
          </w:p>
        </w:tc>
        <w:tc>
          <w:tcPr>
            <w:tcW w:w="439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rPr>
                <w:rFonts w:ascii="Arial" w:eastAsia="Times New Roman" w:hAnsi="Arial" w:cs="Arial"/>
                <w:b/>
                <w:sz w:val="24"/>
                <w:lang w:val="hr-HR"/>
              </w:rPr>
            </w:pPr>
            <w:r>
              <w:rPr>
                <w:rFonts w:ascii="Arial" w:eastAsia="Times New Roman" w:hAnsi="Arial" w:cs="Arial"/>
                <w:b/>
                <w:sz w:val="24"/>
                <w:lang w:val="hr-HR"/>
              </w:rPr>
              <w:t>način organiziranja dostave obroka</w:t>
            </w:r>
          </w:p>
        </w:tc>
        <w:tc>
          <w:tcPr>
            <w:tcW w:w="238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rPr>
                <w:rFonts w:ascii="Arial" w:eastAsia="Arial" w:hAnsi="Arial" w:cs="Arial"/>
                <w:b/>
                <w:sz w:val="24"/>
                <w:lang w:val="hr-HR"/>
              </w:rPr>
            </w:pPr>
            <w:r>
              <w:rPr>
                <w:rFonts w:ascii="Arial" w:eastAsia="Arial" w:hAnsi="Arial" w:cs="Arial"/>
                <w:b/>
                <w:sz w:val="24"/>
                <w:lang w:val="hr-HR"/>
              </w:rPr>
              <w:t>Veli Lošinj</w:t>
            </w:r>
          </w:p>
        </w:tc>
        <w:tc>
          <w:tcPr>
            <w:tcW w:w="266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ind w:right="95"/>
              <w:rPr>
                <w:rFonts w:ascii="Arial" w:eastAsia="Arial" w:hAnsi="Arial" w:cs="Arial"/>
                <w:b/>
                <w:sz w:val="24"/>
                <w:lang w:val="hr-HR"/>
              </w:rPr>
            </w:pPr>
            <w:r>
              <w:rPr>
                <w:rFonts w:ascii="Arial" w:eastAsia="Arial" w:hAnsi="Arial" w:cs="Arial"/>
                <w:b/>
                <w:sz w:val="24"/>
                <w:lang w:val="hr-HR"/>
              </w:rPr>
              <w:t>Cres</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1.</w:t>
            </w:r>
          </w:p>
        </w:tc>
        <w:tc>
          <w:tcPr>
            <w:tcW w:w="43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both"/>
              <w:rPr>
                <w:rFonts w:ascii="Arial" w:eastAsia="Times New Roman" w:hAnsi="Arial" w:cs="Arial"/>
                <w:sz w:val="24"/>
                <w:lang w:val="hr-HR"/>
              </w:rPr>
            </w:pPr>
            <w:r>
              <w:rPr>
                <w:rFonts w:ascii="Arial" w:eastAsia="Times New Roman" w:hAnsi="Arial" w:cs="Arial"/>
                <w:sz w:val="24"/>
                <w:lang w:val="hr-HR"/>
              </w:rPr>
              <w:t>Odnošenje obroka od strane samih korisnika</w:t>
            </w:r>
          </w:p>
        </w:tc>
        <w:tc>
          <w:tcPr>
            <w:tcW w:w="23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3</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2.</w:t>
            </w:r>
          </w:p>
        </w:tc>
        <w:tc>
          <w:tcPr>
            <w:tcW w:w="43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both"/>
              <w:rPr>
                <w:rFonts w:ascii="Arial" w:eastAsia="Times New Roman" w:hAnsi="Arial" w:cs="Arial"/>
                <w:sz w:val="24"/>
                <w:lang w:val="hr-HR"/>
              </w:rPr>
            </w:pPr>
            <w:r>
              <w:rPr>
                <w:rFonts w:ascii="Arial" w:eastAsia="Times New Roman" w:hAnsi="Arial" w:cs="Arial"/>
                <w:sz w:val="24"/>
                <w:lang w:val="hr-HR"/>
              </w:rPr>
              <w:t>Dostava obroka u stan korisnika</w:t>
            </w:r>
          </w:p>
        </w:tc>
        <w:tc>
          <w:tcPr>
            <w:tcW w:w="23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57</w:t>
            </w: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17</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snapToGrid w:val="0"/>
              <w:ind w:right="95"/>
              <w:jc w:val="both"/>
              <w:rPr>
                <w:rFonts w:ascii="Arial" w:eastAsia="Calibri" w:hAnsi="Arial" w:cs="Arial"/>
                <w:lang w:val="hr-HR"/>
              </w:rPr>
            </w:pPr>
          </w:p>
        </w:tc>
        <w:tc>
          <w:tcPr>
            <w:tcW w:w="43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both"/>
              <w:rPr>
                <w:rFonts w:ascii="Arial" w:eastAsia="Arial" w:hAnsi="Arial" w:cs="Arial"/>
                <w:b/>
                <w:sz w:val="24"/>
                <w:lang w:val="hr-HR"/>
              </w:rPr>
            </w:pPr>
            <w:r>
              <w:rPr>
                <w:rFonts w:ascii="Arial" w:eastAsia="Arial" w:hAnsi="Arial" w:cs="Arial"/>
                <w:b/>
                <w:sz w:val="24"/>
                <w:lang w:val="hr-HR"/>
              </w:rPr>
              <w:t>ukupno</w:t>
            </w:r>
          </w:p>
        </w:tc>
        <w:tc>
          <w:tcPr>
            <w:tcW w:w="23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59</w:t>
            </w: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20</w:t>
            </w:r>
          </w:p>
        </w:tc>
      </w:tr>
    </w:tbl>
    <w:p w:rsidR="00E848B3" w:rsidRDefault="00E848B3">
      <w:pPr>
        <w:pStyle w:val="Standard"/>
        <w:ind w:right="95"/>
        <w:jc w:val="both"/>
        <w:rPr>
          <w:rFonts w:ascii="Arial" w:eastAsia="Calibri" w:hAnsi="Arial" w:cs="Arial"/>
          <w:lang w:val="hr-HR"/>
        </w:rPr>
      </w:pPr>
    </w:p>
    <w:p w:rsidR="00E848B3" w:rsidRDefault="00E848B3">
      <w:pPr>
        <w:pStyle w:val="Standard"/>
        <w:ind w:right="95"/>
        <w:jc w:val="both"/>
        <w:rPr>
          <w:rFonts w:ascii="Arial" w:eastAsia="Calibri" w:hAnsi="Arial" w:cs="Arial"/>
          <w:lang w:val="hr-HR"/>
        </w:rPr>
      </w:pPr>
    </w:p>
    <w:p w:rsidR="00E848B3" w:rsidRDefault="00E848B3">
      <w:pPr>
        <w:pStyle w:val="Standard"/>
        <w:ind w:right="95"/>
        <w:jc w:val="both"/>
        <w:rPr>
          <w:rFonts w:ascii="Arial" w:eastAsia="Calibri" w:hAnsi="Arial" w:cs="Arial"/>
          <w:lang w:val="hr-HR"/>
        </w:rPr>
      </w:pPr>
    </w:p>
    <w:p w:rsidR="00E848B3" w:rsidRDefault="00F6117E">
      <w:pPr>
        <w:pStyle w:val="Standard"/>
        <w:ind w:right="95"/>
        <w:jc w:val="both"/>
      </w:pPr>
      <w:r>
        <w:rPr>
          <w:rFonts w:ascii="Arial" w:eastAsia="Arial" w:hAnsi="Arial" w:cs="Arial"/>
          <w:lang w:val="hr-HR"/>
        </w:rPr>
        <w:t xml:space="preserve">  </w:t>
      </w:r>
      <w:r>
        <w:rPr>
          <w:rFonts w:ascii="Arial" w:eastAsia="Arial" w:hAnsi="Arial" w:cs="Arial"/>
          <w:b/>
          <w:bCs/>
          <w:lang w:val="hr-HR"/>
        </w:rPr>
        <w:t xml:space="preserve">Tablica 18.  </w:t>
      </w:r>
      <w:r>
        <w:rPr>
          <w:rFonts w:ascii="Arial" w:eastAsia="Calibri" w:hAnsi="Arial" w:cs="Arial"/>
          <w:b/>
          <w:bCs/>
          <w:lang w:val="hr-HR"/>
        </w:rPr>
        <w:t>Prikaz načina plaćanja</w:t>
      </w:r>
    </w:p>
    <w:p w:rsidR="00E848B3" w:rsidRDefault="00E848B3">
      <w:pPr>
        <w:pStyle w:val="Standard"/>
        <w:ind w:right="95"/>
        <w:jc w:val="both"/>
        <w:rPr>
          <w:rFonts w:ascii="Arial" w:hAnsi="Arial" w:cs="Arial"/>
          <w:lang w:val="hr-HR"/>
        </w:rPr>
      </w:pPr>
    </w:p>
    <w:tbl>
      <w:tblPr>
        <w:tblW w:w="9886" w:type="dxa"/>
        <w:tblInd w:w="108" w:type="dxa"/>
        <w:tblLayout w:type="fixed"/>
        <w:tblCellMar>
          <w:left w:w="10" w:type="dxa"/>
          <w:right w:w="10" w:type="dxa"/>
        </w:tblCellMar>
        <w:tblLook w:val="04A0" w:firstRow="1" w:lastRow="0" w:firstColumn="1" w:lastColumn="0" w:noHBand="0" w:noVBand="1"/>
      </w:tblPr>
      <w:tblGrid>
        <w:gridCol w:w="513"/>
        <w:gridCol w:w="4392"/>
        <w:gridCol w:w="1582"/>
        <w:gridCol w:w="1170"/>
        <w:gridCol w:w="2229"/>
      </w:tblGrid>
      <w:tr w:rsidR="00E848B3">
        <w:tblPrEx>
          <w:tblCellMar>
            <w:top w:w="0" w:type="dxa"/>
            <w:bottom w:w="0" w:type="dxa"/>
          </w:tblCellMar>
        </w:tblPrEx>
        <w:trPr>
          <w:trHeight w:val="255"/>
        </w:trPr>
        <w:tc>
          <w:tcPr>
            <w:tcW w:w="9886"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3960"/>
                <w:tab w:val="center" w:pos="4732"/>
                <w:tab w:val="left" w:pos="6165"/>
              </w:tabs>
              <w:ind w:right="95"/>
              <w:rPr>
                <w:rFonts w:ascii="Arial" w:eastAsia="Arial" w:hAnsi="Arial" w:cs="Arial"/>
                <w:sz w:val="24"/>
                <w:lang w:val="hr-HR"/>
              </w:rPr>
            </w:pPr>
            <w:r>
              <w:rPr>
                <w:rFonts w:ascii="Arial" w:eastAsia="Arial" w:hAnsi="Arial" w:cs="Arial"/>
                <w:sz w:val="24"/>
                <w:lang w:val="hr-HR"/>
              </w:rPr>
              <w:t xml:space="preserve">                                                                                  Broj korisnika</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snapToGrid w:val="0"/>
              <w:ind w:right="95"/>
              <w:jc w:val="both"/>
              <w:rPr>
                <w:rFonts w:ascii="Arial" w:eastAsia="Calibri" w:hAnsi="Arial" w:cs="Arial"/>
                <w:lang w:val="hr-HR"/>
              </w:rPr>
            </w:pPr>
          </w:p>
        </w:tc>
        <w:tc>
          <w:tcPr>
            <w:tcW w:w="439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jc w:val="center"/>
              <w:rPr>
                <w:rFonts w:ascii="Arial" w:eastAsia="Times New Roman" w:hAnsi="Arial" w:cs="Arial"/>
                <w:b/>
                <w:sz w:val="24"/>
                <w:lang w:val="hr-HR"/>
              </w:rPr>
            </w:pPr>
            <w:r>
              <w:rPr>
                <w:rFonts w:ascii="Arial" w:eastAsia="Times New Roman" w:hAnsi="Arial" w:cs="Arial"/>
                <w:b/>
                <w:sz w:val="24"/>
                <w:lang w:val="hr-HR"/>
              </w:rPr>
              <w:t>snošenje troškova dostave obroka</w:t>
            </w:r>
          </w:p>
        </w:tc>
        <w:tc>
          <w:tcPr>
            <w:tcW w:w="158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jc w:val="center"/>
              <w:rPr>
                <w:rFonts w:ascii="Arial" w:eastAsia="Arial" w:hAnsi="Arial" w:cs="Arial"/>
                <w:b/>
                <w:sz w:val="24"/>
                <w:lang w:val="hr-HR"/>
              </w:rPr>
            </w:pPr>
            <w:r>
              <w:rPr>
                <w:rFonts w:ascii="Arial" w:eastAsia="Arial" w:hAnsi="Arial" w:cs="Arial"/>
                <w:b/>
                <w:sz w:val="24"/>
                <w:lang w:val="hr-HR"/>
              </w:rPr>
              <w:t>Veli Lošinj</w:t>
            </w:r>
          </w:p>
        </w:tc>
        <w:tc>
          <w:tcPr>
            <w:tcW w:w="117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jc w:val="center"/>
              <w:rPr>
                <w:rFonts w:ascii="Arial" w:eastAsia="Arial" w:hAnsi="Arial" w:cs="Arial"/>
                <w:b/>
                <w:sz w:val="24"/>
                <w:lang w:val="hr-HR"/>
              </w:rPr>
            </w:pPr>
            <w:r>
              <w:rPr>
                <w:rFonts w:ascii="Arial" w:eastAsia="Arial" w:hAnsi="Arial" w:cs="Arial"/>
                <w:b/>
                <w:sz w:val="24"/>
                <w:lang w:val="hr-HR"/>
              </w:rPr>
              <w:t>Cres</w:t>
            </w:r>
          </w:p>
        </w:tc>
        <w:tc>
          <w:tcPr>
            <w:tcW w:w="22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ind w:right="95"/>
              <w:jc w:val="center"/>
              <w:rPr>
                <w:rFonts w:ascii="Arial" w:eastAsia="Arial" w:hAnsi="Arial" w:cs="Arial"/>
                <w:b/>
                <w:sz w:val="24"/>
                <w:lang w:val="hr-HR"/>
              </w:rPr>
            </w:pPr>
            <w:r>
              <w:rPr>
                <w:rFonts w:ascii="Arial" w:eastAsia="Arial" w:hAnsi="Arial" w:cs="Arial"/>
                <w:b/>
                <w:sz w:val="24"/>
                <w:lang w:val="hr-HR"/>
              </w:rPr>
              <w:t>ukupno</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1.</w:t>
            </w:r>
          </w:p>
        </w:tc>
        <w:tc>
          <w:tcPr>
            <w:tcW w:w="43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both"/>
              <w:rPr>
                <w:rFonts w:ascii="Arial" w:eastAsia="Times New Roman" w:hAnsi="Arial" w:cs="Arial"/>
                <w:sz w:val="24"/>
                <w:lang w:val="hr-HR"/>
              </w:rPr>
            </w:pPr>
            <w:r>
              <w:rPr>
                <w:rFonts w:ascii="Arial" w:eastAsia="Times New Roman" w:hAnsi="Arial" w:cs="Arial"/>
                <w:sz w:val="24"/>
                <w:lang w:val="hr-HR"/>
              </w:rPr>
              <w:t>Ugovor s korisnikom ili članom obitelji</w:t>
            </w:r>
          </w:p>
        </w:tc>
        <w:tc>
          <w:tcPr>
            <w:tcW w:w="158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37</w:t>
            </w:r>
          </w:p>
        </w:tc>
        <w:tc>
          <w:tcPr>
            <w:tcW w:w="117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19</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56</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2.</w:t>
            </w:r>
          </w:p>
        </w:tc>
        <w:tc>
          <w:tcPr>
            <w:tcW w:w="43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both"/>
              <w:rPr>
                <w:rFonts w:ascii="Arial" w:eastAsia="Times New Roman" w:hAnsi="Arial" w:cs="Arial"/>
                <w:sz w:val="24"/>
                <w:lang w:val="hr-HR"/>
              </w:rPr>
            </w:pPr>
            <w:r>
              <w:rPr>
                <w:rFonts w:ascii="Arial" w:eastAsia="Times New Roman" w:hAnsi="Arial" w:cs="Arial"/>
                <w:sz w:val="24"/>
                <w:lang w:val="hr-HR"/>
              </w:rPr>
              <w:t>Rješenjem CZSS</w:t>
            </w:r>
          </w:p>
        </w:tc>
        <w:tc>
          <w:tcPr>
            <w:tcW w:w="158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1</w:t>
            </w:r>
          </w:p>
        </w:tc>
        <w:tc>
          <w:tcPr>
            <w:tcW w:w="117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Calibri" w:hAnsi="Arial" w:cs="Arial"/>
                <w:lang w:val="hr-HR"/>
              </w:rPr>
            </w:pPr>
            <w:r>
              <w:rPr>
                <w:rFonts w:ascii="Arial" w:eastAsia="Calibri" w:hAnsi="Arial" w:cs="Arial"/>
                <w:lang w:val="hr-HR"/>
              </w:rPr>
              <w:t>-</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1</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ind w:right="95"/>
              <w:jc w:val="both"/>
              <w:rPr>
                <w:rFonts w:ascii="Arial" w:eastAsia="Arial" w:hAnsi="Arial" w:cs="Arial"/>
                <w:sz w:val="24"/>
                <w:lang w:val="hr-HR"/>
              </w:rPr>
            </w:pPr>
            <w:r>
              <w:rPr>
                <w:rFonts w:ascii="Arial" w:eastAsia="Arial" w:hAnsi="Arial" w:cs="Arial"/>
                <w:sz w:val="24"/>
                <w:lang w:val="hr-HR"/>
              </w:rPr>
              <w:t>3.</w:t>
            </w:r>
          </w:p>
        </w:tc>
        <w:tc>
          <w:tcPr>
            <w:tcW w:w="43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both"/>
              <w:rPr>
                <w:rFonts w:ascii="Arial" w:eastAsia="Times New Roman" w:hAnsi="Arial" w:cs="Arial"/>
                <w:sz w:val="24"/>
                <w:lang w:val="hr-HR"/>
              </w:rPr>
            </w:pPr>
            <w:r>
              <w:rPr>
                <w:rFonts w:ascii="Arial" w:eastAsia="Times New Roman" w:hAnsi="Arial" w:cs="Arial"/>
                <w:sz w:val="24"/>
                <w:lang w:val="hr-HR"/>
              </w:rPr>
              <w:t>Rješenjem GU</w:t>
            </w:r>
          </w:p>
        </w:tc>
        <w:tc>
          <w:tcPr>
            <w:tcW w:w="158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19</w:t>
            </w:r>
          </w:p>
        </w:tc>
        <w:tc>
          <w:tcPr>
            <w:tcW w:w="117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1</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20</w:t>
            </w:r>
          </w:p>
        </w:tc>
      </w:tr>
      <w:tr w:rsidR="00E848B3">
        <w:tblPrEx>
          <w:tblCellMar>
            <w:top w:w="0" w:type="dxa"/>
            <w:bottom w:w="0" w:type="dxa"/>
          </w:tblCellMar>
        </w:tblPrEx>
        <w:tc>
          <w:tcPr>
            <w:tcW w:w="51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snapToGrid w:val="0"/>
              <w:ind w:right="95"/>
              <w:jc w:val="both"/>
              <w:rPr>
                <w:rFonts w:ascii="Arial" w:eastAsia="Calibri" w:hAnsi="Arial" w:cs="Arial"/>
                <w:lang w:val="hr-HR"/>
              </w:rPr>
            </w:pPr>
          </w:p>
        </w:tc>
        <w:tc>
          <w:tcPr>
            <w:tcW w:w="43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both"/>
              <w:rPr>
                <w:rFonts w:ascii="Arial" w:eastAsia="Arial" w:hAnsi="Arial" w:cs="Arial"/>
                <w:b/>
                <w:sz w:val="24"/>
                <w:lang w:val="hr-HR"/>
              </w:rPr>
            </w:pPr>
            <w:r>
              <w:rPr>
                <w:rFonts w:ascii="Arial" w:eastAsia="Arial" w:hAnsi="Arial" w:cs="Arial"/>
                <w:b/>
                <w:sz w:val="24"/>
                <w:lang w:val="hr-HR"/>
              </w:rPr>
              <w:t>ukupno</w:t>
            </w:r>
          </w:p>
        </w:tc>
        <w:tc>
          <w:tcPr>
            <w:tcW w:w="158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59</w:t>
            </w:r>
          </w:p>
        </w:tc>
        <w:tc>
          <w:tcPr>
            <w:tcW w:w="117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20</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ind w:right="95"/>
              <w:jc w:val="center"/>
              <w:rPr>
                <w:rFonts w:ascii="Arial" w:eastAsia="Arial" w:hAnsi="Arial" w:cs="Arial"/>
                <w:sz w:val="24"/>
                <w:lang w:val="hr-HR"/>
              </w:rPr>
            </w:pPr>
            <w:r>
              <w:rPr>
                <w:rFonts w:ascii="Arial" w:eastAsia="Arial" w:hAnsi="Arial" w:cs="Arial"/>
                <w:sz w:val="24"/>
                <w:lang w:val="hr-HR"/>
              </w:rPr>
              <w:t>79</w:t>
            </w:r>
          </w:p>
        </w:tc>
      </w:tr>
    </w:tbl>
    <w:p w:rsidR="00E848B3" w:rsidRDefault="00E848B3">
      <w:pPr>
        <w:pStyle w:val="Standard"/>
        <w:ind w:right="95"/>
        <w:jc w:val="both"/>
        <w:rPr>
          <w:rFonts w:ascii="Arial" w:eastAsia="Calibri" w:hAnsi="Arial" w:cs="Arial"/>
          <w:lang w:val="hr-HR"/>
        </w:rPr>
      </w:pPr>
    </w:p>
    <w:p w:rsidR="00E848B3" w:rsidRDefault="00E848B3">
      <w:pPr>
        <w:pStyle w:val="Standard"/>
        <w:ind w:right="95"/>
        <w:jc w:val="both"/>
        <w:rPr>
          <w:rFonts w:ascii="Arial" w:eastAsia="Calibri" w:hAnsi="Arial" w:cs="Arial"/>
          <w:lang w:val="hr-HR"/>
        </w:rPr>
      </w:pPr>
    </w:p>
    <w:p w:rsidR="00E848B3" w:rsidRDefault="00F6117E">
      <w:pPr>
        <w:pStyle w:val="Standard"/>
        <w:ind w:right="95" w:hanging="1"/>
        <w:jc w:val="both"/>
      </w:pPr>
      <w:r>
        <w:rPr>
          <w:rFonts w:ascii="Arial" w:eastAsia="Arial" w:hAnsi="Arial" w:cs="Arial"/>
          <w:sz w:val="24"/>
          <w:lang w:val="hr-HR"/>
        </w:rPr>
        <w:t xml:space="preserve">Tijekom ove godine imali  smo  </w:t>
      </w:r>
      <w:r>
        <w:rPr>
          <w:rFonts w:ascii="Arial" w:eastAsia="Arial" w:hAnsi="Arial" w:cs="Arial"/>
          <w:b/>
          <w:bCs/>
          <w:sz w:val="24"/>
          <w:lang w:val="hr-HR"/>
        </w:rPr>
        <w:t xml:space="preserve">32 </w:t>
      </w:r>
      <w:r>
        <w:rPr>
          <w:rFonts w:ascii="Arial" w:eastAsia="Arial" w:hAnsi="Arial" w:cs="Arial"/>
          <w:sz w:val="24"/>
          <w:lang w:val="hr-HR"/>
        </w:rPr>
        <w:t>nova zahtjeva za dostavom obroka ( 9 Cres, 23 Veli Lošinj). Jedan obrok za korisnicu iz Sv.Jakova po rješenju gradskog ureda nije se uspjelo realizirati  jer nemamo mogućnosti dostave obroka na udaljenija mjesta a pokušaji Grada da organizira preuzimanje obroka u Malom Lošinju nije dogovoreno.</w:t>
      </w:r>
    </w:p>
    <w:p w:rsidR="00E848B3" w:rsidRDefault="00F6117E">
      <w:pPr>
        <w:pStyle w:val="Standard"/>
        <w:ind w:right="95" w:hanging="1"/>
        <w:jc w:val="both"/>
        <w:rPr>
          <w:rFonts w:ascii="Arial" w:eastAsia="Arial" w:hAnsi="Arial" w:cs="Arial"/>
          <w:sz w:val="24"/>
          <w:lang w:val="hr-HR"/>
        </w:rPr>
      </w:pPr>
      <w:r>
        <w:rPr>
          <w:rFonts w:ascii="Arial" w:eastAsia="Arial" w:hAnsi="Arial" w:cs="Arial"/>
          <w:sz w:val="24"/>
          <w:lang w:val="hr-HR"/>
        </w:rPr>
        <w:t>24 korisnika je prekinulo dostavu obroka, a najčešći razlozi su odlazak u Dom(njih 9), smrt korisnika (njih 8) ili samovoljni odustanak (njih 6).</w:t>
      </w: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hanging="1"/>
        <w:jc w:val="both"/>
        <w:rPr>
          <w:rFonts w:ascii="Arial" w:eastAsia="Calibri" w:hAnsi="Arial" w:cs="Arial"/>
          <w:lang w:val="hr-HR"/>
        </w:rPr>
      </w:pPr>
    </w:p>
    <w:p w:rsidR="00E848B3" w:rsidRDefault="00E848B3">
      <w:pPr>
        <w:pStyle w:val="Standard"/>
        <w:ind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E848B3">
      <w:pPr>
        <w:pStyle w:val="Standard"/>
        <w:tabs>
          <w:tab w:val="left" w:pos="9046"/>
          <w:tab w:val="left" w:pos="10605"/>
        </w:tabs>
        <w:ind w:left="1050" w:right="95"/>
        <w:jc w:val="both"/>
        <w:rPr>
          <w:rFonts w:ascii="Arial" w:eastAsia="Calibri" w:hAnsi="Arial" w:cs="Arial"/>
          <w:lang w:val="hr-HR"/>
        </w:rPr>
      </w:pPr>
    </w:p>
    <w:p w:rsidR="00E848B3" w:rsidRDefault="00F6117E">
      <w:pPr>
        <w:pStyle w:val="Standard"/>
      </w:pPr>
      <w:r>
        <w:rPr>
          <w:rFonts w:ascii="Arial" w:eastAsia="Liberation Serif" w:hAnsi="Arial" w:cs="Arial"/>
          <w:sz w:val="28"/>
          <w:lang w:val="hr-HR"/>
        </w:rPr>
        <w:t xml:space="preserve">9. </w:t>
      </w:r>
      <w:r>
        <w:rPr>
          <w:rFonts w:ascii="Arial" w:eastAsia="Arial" w:hAnsi="Arial" w:cs="Arial"/>
          <w:b/>
          <w:sz w:val="24"/>
          <w:lang w:val="hr-HR"/>
        </w:rPr>
        <w:t>IZVJEŠĆE VODITELJA ODJELA NJEGE I BRIGE O ZDRAVLJU – VELI LOŠINJ</w:t>
      </w:r>
    </w:p>
    <w:p w:rsidR="00E848B3" w:rsidRDefault="00E848B3">
      <w:pPr>
        <w:pStyle w:val="Standard"/>
        <w:rPr>
          <w:rFonts w:ascii="Arial" w:eastAsia="Calibri" w:hAnsi="Arial" w:cs="Arial"/>
          <w:lang w:val="hr-HR"/>
        </w:rPr>
      </w:pPr>
    </w:p>
    <w:p w:rsidR="00E848B3" w:rsidRDefault="00F6117E">
      <w:pPr>
        <w:pStyle w:val="Standard"/>
        <w:jc w:val="both"/>
        <w:rPr>
          <w:rFonts w:ascii="Arial" w:eastAsia="Arial" w:hAnsi="Arial" w:cs="Arial"/>
          <w:sz w:val="24"/>
          <w:lang w:val="hr-HR"/>
        </w:rPr>
      </w:pPr>
      <w:r>
        <w:rPr>
          <w:rFonts w:ascii="Arial" w:eastAsia="Arial" w:hAnsi="Arial" w:cs="Arial"/>
          <w:sz w:val="24"/>
          <w:lang w:val="hr-HR"/>
        </w:rPr>
        <w:t>Dom Veli Lošinj je 31.12.2015  na smještaju imao sljedeće korisnike prema stupnju usluge koje pružamo</w:t>
      </w:r>
    </w:p>
    <w:p w:rsidR="00E848B3" w:rsidRDefault="00E848B3">
      <w:pPr>
        <w:pStyle w:val="Standard"/>
        <w:jc w:val="both"/>
        <w:rPr>
          <w:rFonts w:ascii="Arial" w:eastAsia="Arial" w:hAnsi="Arial" w:cs="Arial"/>
          <w:sz w:val="24"/>
          <w:lang w:val="hr-HR"/>
        </w:rPr>
      </w:pPr>
    </w:p>
    <w:p w:rsidR="00E848B3" w:rsidRDefault="00F6117E">
      <w:pPr>
        <w:pStyle w:val="Standard"/>
        <w:jc w:val="both"/>
        <w:rPr>
          <w:rFonts w:ascii="Arial" w:eastAsia="Arial" w:hAnsi="Arial" w:cs="Arial"/>
          <w:b/>
          <w:bCs/>
          <w:szCs w:val="22"/>
          <w:lang w:val="hr-HR"/>
        </w:rPr>
      </w:pPr>
      <w:r>
        <w:rPr>
          <w:rFonts w:ascii="Arial" w:eastAsia="Arial" w:hAnsi="Arial" w:cs="Arial"/>
          <w:b/>
          <w:bCs/>
          <w:szCs w:val="22"/>
          <w:lang w:val="hr-HR"/>
        </w:rPr>
        <w:t>Tablica 19. Prikaz korisnika po stupnjevima njege</w:t>
      </w:r>
    </w:p>
    <w:p w:rsidR="00E848B3" w:rsidRDefault="00E848B3">
      <w:pPr>
        <w:pStyle w:val="Standard"/>
        <w:jc w:val="both"/>
        <w:rPr>
          <w:rFonts w:ascii="Arial" w:eastAsia="Arial" w:hAnsi="Arial" w:cs="Arial"/>
          <w:b/>
          <w:bCs/>
          <w:szCs w:val="22"/>
          <w:lang w:val="hr-HR"/>
        </w:rPr>
      </w:pPr>
    </w:p>
    <w:tbl>
      <w:tblPr>
        <w:tblW w:w="9692" w:type="dxa"/>
        <w:tblInd w:w="55" w:type="dxa"/>
        <w:tblLayout w:type="fixed"/>
        <w:tblCellMar>
          <w:left w:w="10" w:type="dxa"/>
          <w:right w:w="10" w:type="dxa"/>
        </w:tblCellMar>
        <w:tblLook w:val="04A0" w:firstRow="1" w:lastRow="0" w:firstColumn="1" w:lastColumn="0" w:noHBand="0" w:noVBand="1"/>
      </w:tblPr>
      <w:tblGrid>
        <w:gridCol w:w="1606"/>
        <w:gridCol w:w="1606"/>
        <w:gridCol w:w="1606"/>
        <w:gridCol w:w="1607"/>
        <w:gridCol w:w="1606"/>
        <w:gridCol w:w="1661"/>
      </w:tblGrid>
      <w:tr w:rsidR="00E848B3">
        <w:tblPrEx>
          <w:tblCellMar>
            <w:top w:w="0" w:type="dxa"/>
            <w:bottom w:w="0" w:type="dxa"/>
          </w:tblCellMar>
        </w:tblPrEx>
        <w:tc>
          <w:tcPr>
            <w:tcW w:w="1606" w:type="dxa"/>
            <w:tcBorders>
              <w:top w:val="single" w:sz="2" w:space="0" w:color="000000"/>
              <w:left w:val="single" w:sz="2" w:space="0" w:color="000000"/>
              <w:bottom w:val="single" w:sz="2" w:space="0" w:color="000000"/>
            </w:tcBorders>
            <w:tcMar>
              <w:top w:w="55" w:type="dxa"/>
              <w:left w:w="55" w:type="dxa"/>
              <w:bottom w:w="55" w:type="dxa"/>
              <w:right w:w="55" w:type="dxa"/>
            </w:tcMar>
          </w:tcPr>
          <w:p w:rsidR="00E848B3" w:rsidRDefault="00E848B3">
            <w:pPr>
              <w:pStyle w:val="TableContents"/>
              <w:snapToGrid w:val="0"/>
              <w:jc w:val="both"/>
              <w:rPr>
                <w:rFonts w:ascii="Arial" w:eastAsia="Arial" w:hAnsi="Arial" w:cs="Arial"/>
                <w:sz w:val="24"/>
                <w:lang w:val="hr-HR"/>
              </w:rPr>
            </w:pP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I.STUPANJ</w:t>
            </w: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II.STUPANJ</w:t>
            </w:r>
          </w:p>
        </w:tc>
        <w:tc>
          <w:tcPr>
            <w:tcW w:w="160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III.STUPANJ</w:t>
            </w: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IV.STUPANJ</w:t>
            </w:r>
          </w:p>
        </w:tc>
        <w:tc>
          <w:tcPr>
            <w:tcW w:w="1661"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UKUPNO</w:t>
            </w:r>
          </w:p>
        </w:tc>
      </w:tr>
      <w:tr w:rsidR="00E848B3">
        <w:tblPrEx>
          <w:tblCellMar>
            <w:top w:w="0" w:type="dxa"/>
            <w:bottom w:w="0" w:type="dxa"/>
          </w:tblCellMar>
        </w:tblPrEx>
        <w:tc>
          <w:tcPr>
            <w:tcW w:w="160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VELI LOŠINJ</w:t>
            </w:r>
          </w:p>
        </w:tc>
        <w:tc>
          <w:tcPr>
            <w:tcW w:w="160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11</w:t>
            </w:r>
          </w:p>
        </w:tc>
        <w:tc>
          <w:tcPr>
            <w:tcW w:w="160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16</w:t>
            </w:r>
          </w:p>
        </w:tc>
        <w:tc>
          <w:tcPr>
            <w:tcW w:w="1607"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21</w:t>
            </w:r>
          </w:p>
        </w:tc>
        <w:tc>
          <w:tcPr>
            <w:tcW w:w="160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21</w:t>
            </w:r>
          </w:p>
        </w:tc>
        <w:tc>
          <w:tcPr>
            <w:tcW w:w="1661"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69</w:t>
            </w:r>
          </w:p>
        </w:tc>
      </w:tr>
    </w:tbl>
    <w:p w:rsidR="00E848B3" w:rsidRDefault="00E848B3">
      <w:pPr>
        <w:pStyle w:val="Standard"/>
        <w:jc w:val="both"/>
        <w:rPr>
          <w:rFonts w:ascii="Arial" w:eastAsia="Calibri" w:hAnsi="Arial" w:cs="Arial"/>
          <w:lang w:val="hr-HR"/>
        </w:rPr>
      </w:pPr>
    </w:p>
    <w:p w:rsidR="00E848B3" w:rsidRDefault="00E848B3">
      <w:pPr>
        <w:pStyle w:val="Standard"/>
        <w:rPr>
          <w:rFonts w:ascii="Arial" w:eastAsia="Calibri" w:hAnsi="Arial" w:cs="Arial"/>
          <w:lang w:val="hr-HR"/>
        </w:rPr>
      </w:pPr>
    </w:p>
    <w:p w:rsidR="00E848B3" w:rsidRDefault="00F6117E">
      <w:pPr>
        <w:pStyle w:val="Standard"/>
        <w:jc w:val="both"/>
        <w:rPr>
          <w:rFonts w:ascii="Arial" w:eastAsia="Arial" w:hAnsi="Arial" w:cs="Arial"/>
          <w:sz w:val="24"/>
          <w:lang w:val="hr-HR"/>
        </w:rPr>
      </w:pPr>
      <w:r>
        <w:rPr>
          <w:rFonts w:ascii="Arial" w:eastAsia="Arial" w:hAnsi="Arial" w:cs="Arial"/>
          <w:sz w:val="24"/>
          <w:lang w:val="hr-HR"/>
        </w:rPr>
        <w:t>Navedeni podaci ukazuju da je od ukupnog broja korisnika najveći dio u kategoriji nepokretnih i teže pokretnih korisnika s posebnom njegom koju provode stručno osposobljene med. sestre i njegovateljice.</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 xml:space="preserve"> Na kraju godine samo je 11 korisnika sposobno samostalno obavljati osobnu higijenu (uključuje i samostalno tuširanje) – svi ostali nisu to u mogućnosti obavljati bez pomoći i nadzora.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Zdravstvenu zaštitu u Domu Veli Lošinj uz medicinske sestre provodi tim primarne zdravstvene zaštite, u koju je uključen liječnik opće medicine i medicinske sestre,.</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U ustanovu dolaze četiri liječnika iz DZ Mali Lošinj, jedan liječnik dolazi redovito svaki tjedan srijedom,  jedan dolazi  jedan puta u dva mjeseca   i dvoje liječnika dolaze  po pozivu. Njihovi pojedini pacijenti  nisu zadovoljni učestalošću dolazaka svojih liječnika ali ne žele niti mijenjati liječnika.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Suradnja s DZ provodi se i kroz usluge laboratorija koje često koristimo a djelatnice laboratorija spremno  dolaze u Dom što nam olakšava jer je otežan pristup laboratoriju za nepokretne korisnike ( nema lifta).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Jedinice pojačane skrbi u domovima takozvani stacionari ispunjeni su korisnicima slabog općeg stanja: nepokretnima, inkontinentnima i teže pokretnim korisnicima, kojima je nužna stalna skrb naročito prevencija komplikacija dugotrajnog ležanja.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Potrošnja lijekova zbog redovite terapije kroničnih bolesti je velika , lijekovi su  nabavljani  redovito jedan puta tjedno i korisnici nisu imali zastoja u uzimanju terapije.</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Nabavka lijekova vrši se u ljekarnama u Malom Lošinju – a nju obavlja naše med. osoblje.</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U ustanovi boravi veliki broj korisnika s jasno ustanovljenim potrebama za liječenjem i fizikalnom rehabilitacijom koju je u našoj ustanovi provodio tim fzijatra iz Lječilišta Veli Lošinj i fizioterapeut iz Doma.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Svakih tri mjeseca, iz psihijatrijske bolnice Rab,  u našu ustanovu dolazi psihijatar i u svom dolasku pregleda najmanje 26 korisnika,ordinira odgovarajuću terapiju ,savjetuje se sa glavnom sestrom,te upisuje promijene u bilježnicu terapije.</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U protekloj 2015. godini na specijalističke preglede u Rijeku, išlo je 28 korisnika,od kojih su mnogi i ponavljali preglede. Ove godine uz korisnike u Rijeku je išla pratnja iz DZ ili članovi obitelji.</w:t>
      </w:r>
    </w:p>
    <w:p w:rsidR="00E848B3" w:rsidRDefault="00E848B3">
      <w:pPr>
        <w:pStyle w:val="Standard"/>
        <w:jc w:val="both"/>
        <w:rPr>
          <w:rFonts w:ascii="Arial" w:eastAsia="Calibri" w:hAnsi="Arial" w:cs="Arial"/>
          <w:lang w:val="hr-HR"/>
        </w:rPr>
      </w:pPr>
    </w:p>
    <w:p w:rsidR="00E848B3" w:rsidRDefault="00F6117E">
      <w:pPr>
        <w:pStyle w:val="Standard"/>
        <w:jc w:val="both"/>
      </w:pPr>
      <w:r>
        <w:rPr>
          <w:rFonts w:ascii="Arial" w:eastAsia="Arial" w:hAnsi="Arial" w:cs="Arial"/>
          <w:sz w:val="24"/>
          <w:lang w:val="hr-HR"/>
        </w:rPr>
        <w:t>S obzirom da smo udaljeni od Doma Zdravlja cca 4km  sestra odvozi korisnike na preglede - ove godine ih je pratila  20</w:t>
      </w:r>
      <w:r>
        <w:rPr>
          <w:rFonts w:ascii="Arial" w:eastAsia="Arial" w:hAnsi="Arial" w:cs="Arial"/>
          <w:b/>
          <w:sz w:val="24"/>
          <w:lang w:val="hr-HR"/>
        </w:rPr>
        <w:t xml:space="preserve">  </w:t>
      </w:r>
      <w:r>
        <w:rPr>
          <w:rFonts w:ascii="Arial" w:eastAsia="Arial" w:hAnsi="Arial" w:cs="Arial"/>
          <w:sz w:val="24"/>
          <w:lang w:val="hr-HR"/>
        </w:rPr>
        <w:t>puta.</w:t>
      </w: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F6117E">
      <w:pPr>
        <w:pStyle w:val="Standard"/>
        <w:jc w:val="both"/>
        <w:rPr>
          <w:rFonts w:ascii="Arial" w:eastAsia="Arial" w:hAnsi="Arial" w:cs="Arial"/>
          <w:b/>
          <w:bCs/>
          <w:szCs w:val="22"/>
          <w:lang w:val="hr-HR"/>
        </w:rPr>
      </w:pPr>
      <w:r>
        <w:rPr>
          <w:rFonts w:ascii="Arial" w:eastAsia="Arial" w:hAnsi="Arial" w:cs="Arial"/>
          <w:b/>
          <w:bCs/>
          <w:szCs w:val="22"/>
          <w:lang w:val="hr-HR"/>
        </w:rPr>
        <w:t>Tablica 20. Prikaz odlaska korisnika na specijalističke preglede:</w:t>
      </w:r>
    </w:p>
    <w:p w:rsidR="00E848B3" w:rsidRDefault="00F6117E">
      <w:pPr>
        <w:pStyle w:val="Standard"/>
        <w:jc w:val="both"/>
        <w:rPr>
          <w:rFonts w:ascii="Arial" w:eastAsia="Arial" w:hAnsi="Arial" w:cs="Arial"/>
          <w:szCs w:val="22"/>
          <w:lang w:val="hr-HR"/>
        </w:rPr>
      </w:pPr>
      <w:r>
        <w:rPr>
          <w:rFonts w:ascii="Arial" w:eastAsia="Arial" w:hAnsi="Arial" w:cs="Arial"/>
          <w:szCs w:val="22"/>
          <w:lang w:val="hr-HR"/>
        </w:rPr>
        <w:t xml:space="preserve">             </w:t>
      </w:r>
    </w:p>
    <w:tbl>
      <w:tblPr>
        <w:tblW w:w="7855" w:type="dxa"/>
        <w:tblInd w:w="108" w:type="dxa"/>
        <w:tblLayout w:type="fixed"/>
        <w:tblCellMar>
          <w:left w:w="10" w:type="dxa"/>
          <w:right w:w="10" w:type="dxa"/>
        </w:tblCellMar>
        <w:tblLook w:val="04A0" w:firstRow="1" w:lastRow="0" w:firstColumn="1" w:lastColumn="0" w:noHBand="0" w:noVBand="1"/>
      </w:tblPr>
      <w:tblGrid>
        <w:gridCol w:w="2160"/>
        <w:gridCol w:w="1815"/>
        <w:gridCol w:w="3880"/>
      </w:tblGrid>
      <w:tr w:rsidR="00E848B3">
        <w:tblPrEx>
          <w:tblCellMar>
            <w:top w:w="0" w:type="dxa"/>
            <w:bottom w:w="0" w:type="dxa"/>
          </w:tblCellMar>
        </w:tblPrEx>
        <w:trPr>
          <w:trHeight w:val="450"/>
        </w:trPr>
        <w:tc>
          <w:tcPr>
            <w:tcW w:w="2160"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rsidR="00E848B3" w:rsidRDefault="00F6117E">
            <w:pPr>
              <w:pStyle w:val="Standard"/>
              <w:ind w:left="108"/>
              <w:jc w:val="both"/>
              <w:rPr>
                <w:rFonts w:ascii="Arial" w:eastAsia="Arial" w:hAnsi="Arial" w:cs="Arial"/>
                <w:b/>
                <w:sz w:val="24"/>
                <w:lang w:val="hr-HR"/>
              </w:rPr>
            </w:pPr>
            <w:r>
              <w:rPr>
                <w:rFonts w:ascii="Arial" w:eastAsia="Arial" w:hAnsi="Arial" w:cs="Arial"/>
                <w:b/>
                <w:sz w:val="24"/>
                <w:lang w:val="hr-HR"/>
              </w:rPr>
              <w:t>Specijalistički</w:t>
            </w:r>
          </w:p>
          <w:p w:rsidR="00E848B3" w:rsidRDefault="00F6117E">
            <w:pPr>
              <w:pStyle w:val="Standard"/>
              <w:ind w:left="108"/>
              <w:jc w:val="both"/>
              <w:rPr>
                <w:rFonts w:ascii="Arial" w:eastAsia="Arial" w:hAnsi="Arial" w:cs="Arial"/>
                <w:b/>
                <w:sz w:val="24"/>
                <w:lang w:val="hr-HR"/>
              </w:rPr>
            </w:pPr>
            <w:r>
              <w:rPr>
                <w:rFonts w:ascii="Arial" w:eastAsia="Arial" w:hAnsi="Arial" w:cs="Arial"/>
                <w:b/>
                <w:sz w:val="24"/>
                <w:lang w:val="hr-HR"/>
              </w:rPr>
              <w:t>pregledi</w:t>
            </w:r>
          </w:p>
        </w:tc>
        <w:tc>
          <w:tcPr>
            <w:tcW w:w="1815"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rsidR="00E848B3" w:rsidRDefault="00F6117E">
            <w:pPr>
              <w:pStyle w:val="Standard"/>
              <w:ind w:left="108"/>
              <w:jc w:val="both"/>
              <w:rPr>
                <w:rFonts w:ascii="Arial" w:eastAsia="Arial" w:hAnsi="Arial" w:cs="Arial"/>
                <w:b/>
                <w:sz w:val="24"/>
                <w:lang w:val="hr-HR"/>
              </w:rPr>
            </w:pPr>
            <w:r>
              <w:rPr>
                <w:rFonts w:ascii="Arial" w:eastAsia="Arial" w:hAnsi="Arial" w:cs="Arial"/>
                <w:b/>
                <w:sz w:val="24"/>
                <w:lang w:val="hr-HR"/>
              </w:rPr>
              <w:t>Odlazak u</w:t>
            </w:r>
          </w:p>
          <w:p w:rsidR="00E848B3" w:rsidRDefault="00F6117E">
            <w:pPr>
              <w:pStyle w:val="Standard"/>
              <w:ind w:left="108"/>
              <w:jc w:val="both"/>
              <w:rPr>
                <w:rFonts w:ascii="Arial" w:eastAsia="Arial" w:hAnsi="Arial" w:cs="Arial"/>
                <w:b/>
                <w:sz w:val="24"/>
                <w:lang w:val="hr-HR"/>
              </w:rPr>
            </w:pPr>
            <w:r>
              <w:rPr>
                <w:rFonts w:ascii="Arial" w:eastAsia="Arial" w:hAnsi="Arial" w:cs="Arial"/>
                <w:b/>
                <w:sz w:val="24"/>
                <w:lang w:val="hr-HR"/>
              </w:rPr>
              <w:t>ambulantu</w:t>
            </w:r>
          </w:p>
        </w:tc>
        <w:tc>
          <w:tcPr>
            <w:tcW w:w="388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848B3" w:rsidRDefault="00F6117E">
            <w:pPr>
              <w:pStyle w:val="Standard"/>
              <w:ind w:left="108"/>
              <w:jc w:val="both"/>
              <w:rPr>
                <w:rFonts w:ascii="Arial" w:eastAsia="Arial" w:hAnsi="Arial" w:cs="Arial"/>
                <w:b/>
                <w:sz w:val="24"/>
                <w:lang w:val="hr-HR"/>
              </w:rPr>
            </w:pPr>
            <w:r>
              <w:rPr>
                <w:rFonts w:ascii="Arial" w:eastAsia="Arial" w:hAnsi="Arial" w:cs="Arial"/>
                <w:b/>
                <w:sz w:val="24"/>
                <w:lang w:val="hr-HR"/>
              </w:rPr>
              <w:t>Dolazak specijalista u Dom</w:t>
            </w:r>
          </w:p>
        </w:tc>
      </w:tr>
      <w:tr w:rsidR="00E848B3">
        <w:tblPrEx>
          <w:tblCellMar>
            <w:top w:w="0" w:type="dxa"/>
            <w:bottom w:w="0" w:type="dxa"/>
          </w:tblCellMar>
        </w:tblPrEx>
        <w:tc>
          <w:tcPr>
            <w:tcW w:w="21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fizijatra</w:t>
            </w:r>
          </w:p>
        </w:tc>
        <w:tc>
          <w:tcPr>
            <w:tcW w:w="181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 xml:space="preserve"> 6 pregleda</w:t>
            </w:r>
          </w:p>
          <w:p w:rsidR="00E848B3" w:rsidRDefault="00E848B3">
            <w:pPr>
              <w:pStyle w:val="Standard"/>
              <w:jc w:val="center"/>
              <w:rPr>
                <w:rFonts w:ascii="Arial" w:eastAsia="Calibri" w:hAnsi="Arial" w:cs="Arial"/>
                <w:lang w:val="hr-HR"/>
              </w:rPr>
            </w:pP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 xml:space="preserve"> 2 dolazaka- 15 pregleda</w:t>
            </w:r>
          </w:p>
        </w:tc>
      </w:tr>
      <w:tr w:rsidR="00E848B3">
        <w:tblPrEx>
          <w:tblCellMar>
            <w:top w:w="0" w:type="dxa"/>
            <w:bottom w:w="0" w:type="dxa"/>
          </w:tblCellMar>
        </w:tblPrEx>
        <w:tc>
          <w:tcPr>
            <w:tcW w:w="21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stomatologa</w:t>
            </w:r>
          </w:p>
        </w:tc>
        <w:tc>
          <w:tcPr>
            <w:tcW w:w="181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 xml:space="preserve">  5  pregleda</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snapToGrid w:val="0"/>
              <w:jc w:val="center"/>
              <w:rPr>
                <w:rFonts w:ascii="Arial" w:hAnsi="Arial" w:cs="Arial"/>
                <w:lang w:val="hr-HR"/>
              </w:rPr>
            </w:pPr>
          </w:p>
        </w:tc>
      </w:tr>
      <w:tr w:rsidR="00E848B3">
        <w:tblPrEx>
          <w:tblCellMar>
            <w:top w:w="0" w:type="dxa"/>
            <w:bottom w:w="0" w:type="dxa"/>
          </w:tblCellMar>
        </w:tblPrEx>
        <w:tc>
          <w:tcPr>
            <w:tcW w:w="21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kirurga</w:t>
            </w:r>
          </w:p>
        </w:tc>
        <w:tc>
          <w:tcPr>
            <w:tcW w:w="181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 xml:space="preserve"> 5  pregleda</w:t>
            </w:r>
          </w:p>
          <w:p w:rsidR="00E848B3" w:rsidRDefault="00E848B3">
            <w:pPr>
              <w:pStyle w:val="Standard"/>
              <w:jc w:val="center"/>
              <w:rPr>
                <w:rFonts w:ascii="Arial" w:eastAsia="Calibri" w:hAnsi="Arial" w:cs="Arial"/>
                <w:lang w:val="hr-HR"/>
              </w:rPr>
            </w:pP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 xml:space="preserve"> 10 dolazaka -18 pregleda</w:t>
            </w:r>
          </w:p>
        </w:tc>
      </w:tr>
      <w:tr w:rsidR="00E848B3">
        <w:tblPrEx>
          <w:tblCellMar>
            <w:top w:w="0" w:type="dxa"/>
            <w:bottom w:w="0" w:type="dxa"/>
          </w:tblCellMar>
        </w:tblPrEx>
        <w:tc>
          <w:tcPr>
            <w:tcW w:w="21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okulista</w:t>
            </w:r>
          </w:p>
        </w:tc>
        <w:tc>
          <w:tcPr>
            <w:tcW w:w="181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2 pregleda</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snapToGrid w:val="0"/>
              <w:jc w:val="center"/>
              <w:rPr>
                <w:rFonts w:ascii="Arial" w:eastAsia="Calibri" w:hAnsi="Arial" w:cs="Arial"/>
                <w:lang w:val="hr-HR"/>
              </w:rPr>
            </w:pPr>
          </w:p>
          <w:p w:rsidR="00E848B3" w:rsidRDefault="00E848B3">
            <w:pPr>
              <w:pStyle w:val="Standard"/>
              <w:jc w:val="center"/>
              <w:rPr>
                <w:rFonts w:ascii="Arial" w:eastAsia="Calibri" w:hAnsi="Arial" w:cs="Arial"/>
                <w:lang w:val="hr-HR"/>
              </w:rPr>
            </w:pPr>
          </w:p>
        </w:tc>
      </w:tr>
      <w:tr w:rsidR="00E848B3">
        <w:tblPrEx>
          <w:tblCellMar>
            <w:top w:w="0" w:type="dxa"/>
            <w:bottom w:w="0" w:type="dxa"/>
          </w:tblCellMar>
        </w:tblPrEx>
        <w:tc>
          <w:tcPr>
            <w:tcW w:w="21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otorinolaringolo</w:t>
            </w:r>
          </w:p>
        </w:tc>
        <w:tc>
          <w:tcPr>
            <w:tcW w:w="181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1 pregled</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snapToGrid w:val="0"/>
              <w:jc w:val="center"/>
              <w:rPr>
                <w:rFonts w:ascii="Arial" w:eastAsia="Calibri" w:hAnsi="Arial" w:cs="Arial"/>
                <w:lang w:val="hr-HR"/>
              </w:rPr>
            </w:pPr>
          </w:p>
        </w:tc>
      </w:tr>
      <w:tr w:rsidR="00E848B3">
        <w:tblPrEx>
          <w:tblCellMar>
            <w:top w:w="0" w:type="dxa"/>
            <w:bottom w:w="0" w:type="dxa"/>
          </w:tblCellMar>
        </w:tblPrEx>
        <w:tc>
          <w:tcPr>
            <w:tcW w:w="21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internista</w:t>
            </w:r>
          </w:p>
        </w:tc>
        <w:tc>
          <w:tcPr>
            <w:tcW w:w="181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2 pregleda</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E848B3">
            <w:pPr>
              <w:pStyle w:val="Standard"/>
              <w:snapToGrid w:val="0"/>
              <w:jc w:val="center"/>
              <w:rPr>
                <w:rFonts w:ascii="Arial" w:eastAsia="Calibri" w:hAnsi="Arial" w:cs="Arial"/>
                <w:lang w:val="hr-HR"/>
              </w:rPr>
            </w:pPr>
          </w:p>
        </w:tc>
      </w:tr>
      <w:tr w:rsidR="00E848B3">
        <w:tblPrEx>
          <w:tblCellMar>
            <w:top w:w="0" w:type="dxa"/>
            <w:bottom w:w="0" w:type="dxa"/>
          </w:tblCellMar>
        </w:tblPrEx>
        <w:tc>
          <w:tcPr>
            <w:tcW w:w="21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Psihijatra</w:t>
            </w:r>
          </w:p>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psiholog</w:t>
            </w:r>
          </w:p>
        </w:tc>
        <w:tc>
          <w:tcPr>
            <w:tcW w:w="181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E848B3">
            <w:pPr>
              <w:pStyle w:val="Standard"/>
              <w:snapToGrid w:val="0"/>
              <w:jc w:val="center"/>
              <w:rPr>
                <w:rFonts w:ascii="Arial" w:eastAsia="Arial" w:hAnsi="Arial" w:cs="Arial"/>
                <w:sz w:val="24"/>
                <w:lang w:val="hr-HR"/>
              </w:rPr>
            </w:pP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4 dolaska -112 pregleda</w:t>
            </w:r>
          </w:p>
          <w:p w:rsidR="00E848B3" w:rsidRDefault="00F6117E">
            <w:pPr>
              <w:pStyle w:val="Standard"/>
              <w:jc w:val="center"/>
              <w:rPr>
                <w:rFonts w:ascii="Arial" w:eastAsia="Arial" w:hAnsi="Arial" w:cs="Arial"/>
                <w:sz w:val="24"/>
                <w:lang w:val="hr-HR"/>
              </w:rPr>
            </w:pPr>
            <w:r>
              <w:rPr>
                <w:rFonts w:ascii="Arial" w:eastAsia="Arial" w:hAnsi="Arial" w:cs="Arial"/>
                <w:sz w:val="24"/>
                <w:lang w:val="hr-HR"/>
              </w:rPr>
              <w:t>1 dolazak     9 pregleda</w:t>
            </w:r>
          </w:p>
        </w:tc>
      </w:tr>
      <w:tr w:rsidR="00E848B3">
        <w:tblPrEx>
          <w:tblCellMar>
            <w:top w:w="0" w:type="dxa"/>
            <w:bottom w:w="0" w:type="dxa"/>
          </w:tblCellMar>
        </w:tblPrEx>
        <w:trPr>
          <w:trHeight w:val="405"/>
        </w:trPr>
        <w:tc>
          <w:tcPr>
            <w:tcW w:w="21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labaratorijske</w:t>
            </w:r>
          </w:p>
          <w:p w:rsidR="00E848B3" w:rsidRDefault="00F6117E">
            <w:pPr>
              <w:pStyle w:val="Standard"/>
              <w:jc w:val="center"/>
              <w:rPr>
                <w:rFonts w:ascii="Arial" w:eastAsia="Arial" w:hAnsi="Arial" w:cs="Arial"/>
                <w:b/>
                <w:bCs/>
                <w:sz w:val="24"/>
                <w:lang w:val="hr-HR"/>
              </w:rPr>
            </w:pPr>
            <w:r>
              <w:rPr>
                <w:rFonts w:ascii="Arial" w:eastAsia="Arial" w:hAnsi="Arial" w:cs="Arial"/>
                <w:b/>
                <w:bCs/>
                <w:sz w:val="24"/>
                <w:lang w:val="hr-HR"/>
              </w:rPr>
              <w:t>pretrage</w:t>
            </w:r>
          </w:p>
        </w:tc>
        <w:tc>
          <w:tcPr>
            <w:tcW w:w="181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5 pretraga</w:t>
            </w:r>
          </w:p>
        </w:tc>
        <w:tc>
          <w:tcPr>
            <w:tcW w:w="3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jc w:val="center"/>
              <w:rPr>
                <w:rFonts w:ascii="Arial" w:eastAsia="Arial" w:hAnsi="Arial" w:cs="Arial"/>
                <w:sz w:val="24"/>
                <w:lang w:val="hr-HR"/>
              </w:rPr>
            </w:pPr>
            <w:r>
              <w:rPr>
                <w:rFonts w:ascii="Arial" w:eastAsia="Arial" w:hAnsi="Arial" w:cs="Arial"/>
                <w:sz w:val="24"/>
                <w:lang w:val="hr-HR"/>
              </w:rPr>
              <w:t>12 dolazaka – 78 pretraga</w:t>
            </w:r>
          </w:p>
        </w:tc>
      </w:tr>
    </w:tbl>
    <w:p w:rsidR="00E848B3" w:rsidRDefault="00F6117E">
      <w:pPr>
        <w:pStyle w:val="Standard"/>
        <w:rPr>
          <w:rFonts w:ascii="Arial" w:eastAsia="Arial" w:hAnsi="Arial" w:cs="Arial"/>
          <w:sz w:val="24"/>
          <w:lang w:val="hr-HR"/>
        </w:rPr>
      </w:pPr>
      <w:r>
        <w:rPr>
          <w:rFonts w:ascii="Arial" w:eastAsia="Arial" w:hAnsi="Arial" w:cs="Arial"/>
          <w:sz w:val="24"/>
          <w:lang w:val="hr-HR"/>
        </w:rPr>
        <w:br/>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Uz narudžbu lijekova,vodi se briga i o nabavci doznaka i ortopedskih pomagala, pomagala za inkontinentne korisnike(pelene,ulošci,nepropusna platna,podmetači,vrećice za urin,pomagala za šuk,pomagala za iscjeljivanje rana i slično.</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 xml:space="preserve">Potrošnja pelena svakodnevno se prati I tablično se upisuje vrijeme,datum i ime korisnika.                                                                                                              </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Ove godine  iznosila je  30.000 komada pelena i 1400 kom uložaka. Sve pelene I ulošci nabavljani su putem doznaka HZZO-a.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Svakodnevno se evidentiraju i sljedeće radnje oko korisnika:hranjenje, kupanje, praćenje vitalnih funkcija – tlak, temperatura, vrijednosti šećera , diureza, stolice i ostalih promjena kod korisnika. Svi podaci se vode u posebnim tabelama ali i kompjutorski u programu DOGMA.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Voditeljica Odjela izrađuje raspored rada djelatnika za koje je zadužena, na osnovi evidencija prisutnosti djelatnika na poslu, te predaje  evidencije za obračun plaće u računovodstvo, također vodi evidencije o rasporedu godišnjih odmora.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Povremeno na ispomoć se odlazi u dislociranu jedinicu Cres za vrijeme zamjene za godišnje odmore i bolovanja što je sve teže izvedivo  zbog broja med. osoblja u Velom Lošinju. Ove godine u Cres su odlazile med. Sestre I njegovateljice tijekom veljače (6 smjena), ožujka (5 smjena) travnja ( 8 smjena)  kolovoza (23 smjene)   Tijekom ove godine uz dva  duga bolovanja za koja imamo zamjenu imali smo i jedno  bolovanja preko 42 dana za koja nismo imali zamjenu te 2 kraća bolovanja do 10 dana.</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Stručno usavršavanje medicinskog osoblja u 2015.godini omogućeno je kroz mjesečna stručna predavanja, koje organizira Komora medicinskih sestara, podružnica Rijeka preko Doma Zdravlja Mali Lošinj.</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Kvalitetu rada med. sestara i njegovateljica  i odnos prema korisniku, te redovito vođenje dokumentacije pratimo kroz tjedni i mjesečni unutarnji nadzor. Izvješće o tome predajemo ravnatelju i Stručnom vijeću.</w:t>
      </w:r>
    </w:p>
    <w:p w:rsidR="00E848B3" w:rsidRDefault="00F6117E">
      <w:pPr>
        <w:pStyle w:val="Standard"/>
        <w:jc w:val="both"/>
        <w:rPr>
          <w:rFonts w:ascii="Arial" w:eastAsia="Arial" w:hAnsi="Arial" w:cs="Arial"/>
          <w:sz w:val="24"/>
          <w:lang w:val="hr-HR"/>
        </w:rPr>
      </w:pPr>
      <w:r>
        <w:rPr>
          <w:rFonts w:ascii="Arial" w:eastAsia="Arial" w:hAnsi="Arial" w:cs="Arial"/>
          <w:sz w:val="24"/>
          <w:lang w:val="hr-HR"/>
        </w:rPr>
        <w:t xml:space="preserve"> Povjerenstvo za praćenje i suzbijanje bolničkih infekcija čiji predsjednik je voditeljica Odjela redovito obavlja svoje zadatke a izvješće na kraju godine šalje nadležnom Ministarstvu.</w:t>
      </w: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E848B3">
      <w:pPr>
        <w:pStyle w:val="Standard"/>
        <w:jc w:val="both"/>
        <w:rPr>
          <w:rFonts w:ascii="Arial" w:eastAsia="Calibri" w:hAnsi="Arial" w:cs="Arial"/>
          <w:lang w:val="hr-HR"/>
        </w:rPr>
      </w:pPr>
    </w:p>
    <w:p w:rsidR="00E848B3" w:rsidRDefault="00F6117E">
      <w:pPr>
        <w:pStyle w:val="Standard"/>
        <w:jc w:val="both"/>
        <w:rPr>
          <w:rFonts w:ascii="Arial" w:eastAsia="Calibri" w:hAnsi="Arial" w:cs="Arial"/>
          <w:b/>
          <w:bCs/>
          <w:sz w:val="24"/>
          <w:lang w:val="hr-HR"/>
        </w:rPr>
      </w:pPr>
      <w:r>
        <w:rPr>
          <w:rFonts w:ascii="Arial" w:eastAsia="Calibri" w:hAnsi="Arial" w:cs="Arial"/>
          <w:b/>
          <w:bCs/>
          <w:sz w:val="24"/>
          <w:lang w:val="hr-HR"/>
        </w:rPr>
        <w:t>10. IZVJEŠĆE O  PROVOĐENJU PROGRAMA  FIZIKALNE TERAPIJE U DOMU</w:t>
      </w:r>
    </w:p>
    <w:p w:rsidR="00E848B3" w:rsidRDefault="00E848B3">
      <w:pPr>
        <w:pStyle w:val="Standard"/>
        <w:jc w:val="both"/>
        <w:rPr>
          <w:rFonts w:ascii="Arial" w:eastAsia="Calibri" w:hAnsi="Arial" w:cs="Arial"/>
          <w:b/>
          <w:bCs/>
          <w:sz w:val="24"/>
          <w:lang w:val="hr-HR"/>
        </w:rPr>
      </w:pPr>
    </w:p>
    <w:p w:rsidR="00E848B3" w:rsidRDefault="00F6117E">
      <w:pPr>
        <w:pStyle w:val="Standard"/>
        <w:jc w:val="both"/>
        <w:rPr>
          <w:rFonts w:ascii="Arial" w:hAnsi="Arial" w:cs="Arial"/>
          <w:sz w:val="24"/>
          <w:lang w:val="hr-HR"/>
        </w:rPr>
      </w:pPr>
      <w:r>
        <w:rPr>
          <w:rFonts w:ascii="Arial" w:hAnsi="Arial" w:cs="Arial"/>
          <w:sz w:val="24"/>
          <w:lang w:val="hr-HR"/>
        </w:rPr>
        <w:t>Fizioterapeut je u Domu zaposlen od 1.7.2015. godine. Do tada smo grupne vježbe za korisnike organizirali u prostorijama objekta A  pod vodstvom stručnog suradnika Doma.</w:t>
      </w:r>
    </w:p>
    <w:p w:rsidR="00E848B3" w:rsidRDefault="00E848B3">
      <w:pPr>
        <w:pStyle w:val="Standard"/>
        <w:jc w:val="both"/>
        <w:rPr>
          <w:rFonts w:ascii="Arial" w:hAnsi="Arial" w:cs="Arial"/>
          <w:sz w:val="24"/>
          <w:lang w:val="hr-HR"/>
        </w:rPr>
      </w:pPr>
    </w:p>
    <w:p w:rsidR="00E848B3" w:rsidRDefault="00F6117E">
      <w:pPr>
        <w:pStyle w:val="Standard"/>
        <w:jc w:val="both"/>
        <w:rPr>
          <w:rFonts w:ascii="Arial" w:hAnsi="Arial" w:cs="Arial"/>
          <w:sz w:val="24"/>
          <w:lang w:val="hr-HR"/>
        </w:rPr>
      </w:pPr>
      <w:r>
        <w:rPr>
          <w:rFonts w:ascii="Arial" w:hAnsi="Arial" w:cs="Arial"/>
          <w:sz w:val="24"/>
          <w:lang w:val="hr-HR"/>
        </w:rPr>
        <w:t>Fizioterapeut u Domu obavlja poslove fizikalne terapije sa pokretnim i nepokretnim korisnicima, u prostorijama Doma i sobama korisnika.</w:t>
      </w:r>
    </w:p>
    <w:p w:rsidR="00E848B3" w:rsidRDefault="00F6117E">
      <w:pPr>
        <w:pStyle w:val="Standard"/>
        <w:jc w:val="both"/>
        <w:rPr>
          <w:rFonts w:ascii="Arial" w:hAnsi="Arial" w:cs="Arial"/>
          <w:sz w:val="24"/>
          <w:lang w:val="hr-HR"/>
        </w:rPr>
      </w:pPr>
      <w:r>
        <w:rPr>
          <w:rFonts w:ascii="Arial" w:hAnsi="Arial" w:cs="Arial"/>
          <w:sz w:val="24"/>
          <w:lang w:val="hr-HR"/>
        </w:rPr>
        <w:t>Sa pokretnim korisnicima koji su zainteresirani vodi rekreaciju. Vodi evidenciju o pregledima fizijatra i pruženim uslugama fizikalne terapije u kompjuterskom programu DOGMA.</w:t>
      </w:r>
    </w:p>
    <w:p w:rsidR="00E848B3" w:rsidRDefault="00E848B3">
      <w:pPr>
        <w:pStyle w:val="Standard"/>
        <w:jc w:val="both"/>
        <w:rPr>
          <w:rFonts w:ascii="Arial" w:hAnsi="Arial" w:cs="Arial"/>
          <w:sz w:val="24"/>
          <w:lang w:val="hr-HR"/>
        </w:rPr>
      </w:pPr>
    </w:p>
    <w:p w:rsidR="00E848B3" w:rsidRDefault="00F6117E">
      <w:pPr>
        <w:pStyle w:val="Standard"/>
        <w:jc w:val="both"/>
        <w:rPr>
          <w:rFonts w:ascii="Arial" w:hAnsi="Arial" w:cs="Arial"/>
          <w:sz w:val="24"/>
          <w:lang w:val="hr-HR"/>
        </w:rPr>
      </w:pPr>
      <w:r>
        <w:rPr>
          <w:rFonts w:ascii="Arial" w:hAnsi="Arial" w:cs="Arial"/>
          <w:sz w:val="24"/>
          <w:lang w:val="hr-HR"/>
        </w:rPr>
        <w:t>Fizikalna terapija u Domu provodila se kroz grupni i individualni rad s korisnicima. Usluge fizioterapeuta i fizikalne terapije koristilo je oko 55 korisnika u Domu Velom Lošinju i 17 korisnika u Dislociranoj jedinici Cres. Skupina grupnih vježba imala je oko od 25 do 30 korisnika u Velom Lošinju i oko 10 korisnika u Dislociranoj jedinici Cres.</w:t>
      </w:r>
    </w:p>
    <w:p w:rsidR="00E848B3" w:rsidRDefault="00F6117E">
      <w:pPr>
        <w:pStyle w:val="Standard"/>
        <w:jc w:val="both"/>
        <w:rPr>
          <w:rFonts w:ascii="Arial" w:hAnsi="Arial" w:cs="Arial"/>
          <w:sz w:val="24"/>
          <w:lang w:val="hr-HR"/>
        </w:rPr>
      </w:pPr>
      <w:r>
        <w:rPr>
          <w:rFonts w:ascii="Arial" w:hAnsi="Arial" w:cs="Arial"/>
          <w:sz w:val="24"/>
          <w:lang w:val="hr-HR"/>
        </w:rPr>
        <w:t>Grupna medicinska gimnastika u Velom Lošinju provodila se 4 puta tjedno u dogovoreno vrijeme u ljetnim mjesecima u dvorištu Doma, a u zimskom periodu u prostoriji objekta A. Na vježbama sudjelovali su teže pokretni i nepokretni korisnici. Prije vježbi bilo je potrebno otići po korisnika u njegovu sobu i dovesti ga na vježbe, a nakon završetka vratiti ga u sobu.</w:t>
      </w:r>
    </w:p>
    <w:p w:rsidR="00E848B3" w:rsidRDefault="00F6117E">
      <w:pPr>
        <w:pStyle w:val="Standard"/>
        <w:jc w:val="both"/>
        <w:rPr>
          <w:rFonts w:ascii="Arial" w:hAnsi="Arial" w:cs="Arial"/>
          <w:sz w:val="24"/>
          <w:lang w:val="hr-HR"/>
        </w:rPr>
      </w:pPr>
      <w:r>
        <w:rPr>
          <w:rFonts w:ascii="Arial" w:hAnsi="Arial" w:cs="Arial"/>
          <w:sz w:val="24"/>
          <w:lang w:val="hr-HR"/>
        </w:rPr>
        <w:t>Dva puta tjedno educirana korisnica pod nadzorom provodila je grupne vježbe sa štapovima za vježbanje u dvorištu ili prostorijama Doma. Na vježbama je sudjelovalo oko 10 pokretnih korisnika.</w:t>
      </w:r>
    </w:p>
    <w:p w:rsidR="00E848B3" w:rsidRDefault="00E848B3">
      <w:pPr>
        <w:pStyle w:val="Standard"/>
        <w:jc w:val="both"/>
        <w:rPr>
          <w:rFonts w:ascii="Arial" w:hAnsi="Arial" w:cs="Arial"/>
          <w:sz w:val="24"/>
          <w:lang w:val="hr-HR"/>
        </w:rPr>
      </w:pPr>
    </w:p>
    <w:p w:rsidR="00E848B3" w:rsidRDefault="00F6117E">
      <w:pPr>
        <w:pStyle w:val="Standard"/>
        <w:jc w:val="both"/>
        <w:rPr>
          <w:rFonts w:ascii="Arial" w:hAnsi="Arial" w:cs="Arial"/>
          <w:sz w:val="24"/>
          <w:lang w:val="hr-HR"/>
        </w:rPr>
      </w:pPr>
      <w:r>
        <w:rPr>
          <w:rFonts w:ascii="Arial" w:hAnsi="Arial" w:cs="Arial"/>
          <w:sz w:val="24"/>
          <w:lang w:val="hr-HR"/>
        </w:rPr>
        <w:t>Na individualnoj razini svakodnevno se sa nepokretnim i teže pokretnim korisnicima obavljala terapija u njihovim sobama. U sobama korisnika provodila se kineziterapija, odnosno individualne vježbe: aktivne vježbe razgibavanja, pasivne, potpomognute pasivne vježbe i vježbe disanja.</w:t>
      </w:r>
    </w:p>
    <w:p w:rsidR="00E848B3" w:rsidRDefault="00F6117E">
      <w:pPr>
        <w:pStyle w:val="Standard"/>
        <w:jc w:val="both"/>
        <w:rPr>
          <w:rFonts w:ascii="Arial" w:hAnsi="Arial" w:cs="Arial"/>
          <w:sz w:val="24"/>
          <w:lang w:val="hr-HR"/>
        </w:rPr>
      </w:pPr>
      <w:r>
        <w:rPr>
          <w:rFonts w:ascii="Arial" w:hAnsi="Arial" w:cs="Arial"/>
          <w:sz w:val="24"/>
          <w:lang w:val="hr-HR"/>
        </w:rPr>
        <w:t>Kod onih korisnika kod kojih je moguće rade se vježbe sjedenja, postavljanja korisnika u stajaći položaj, vježbe hodanja uz pomoć pomagala ili uz ograde i  rukohvate, vježbe ravnoteže i obučavanje korisnika za korištenje ortopedskih pomagala (štake,hodalice). Uz to provodi se  aktivno i pasivno razgibavanje, hodanje sa pomagalima sa korisnicima nakon frakture i operacije kuka.</w:t>
      </w:r>
    </w:p>
    <w:p w:rsidR="00E848B3" w:rsidRDefault="00F6117E">
      <w:pPr>
        <w:pStyle w:val="Standard"/>
        <w:jc w:val="both"/>
        <w:rPr>
          <w:rFonts w:ascii="Arial" w:hAnsi="Arial" w:cs="Arial"/>
          <w:sz w:val="24"/>
          <w:lang w:val="hr-HR"/>
        </w:rPr>
      </w:pPr>
      <w:r>
        <w:rPr>
          <w:rFonts w:ascii="Arial" w:hAnsi="Arial" w:cs="Arial"/>
          <w:sz w:val="24"/>
          <w:lang w:val="hr-HR"/>
        </w:rPr>
        <w:t>Svakodnevno se pomaže  korisnicima u obavljanju svakodnevnih aktivnosti (jutarnje higijene, oblačenje i prehrane).</w:t>
      </w:r>
    </w:p>
    <w:p w:rsidR="00E848B3" w:rsidRDefault="00E848B3">
      <w:pPr>
        <w:pStyle w:val="Standard"/>
        <w:jc w:val="both"/>
        <w:rPr>
          <w:rFonts w:ascii="Arial" w:hAnsi="Arial" w:cs="Arial"/>
          <w:sz w:val="24"/>
          <w:lang w:val="hr-HR"/>
        </w:rPr>
      </w:pPr>
    </w:p>
    <w:p w:rsidR="00E848B3" w:rsidRDefault="00F6117E">
      <w:pPr>
        <w:pStyle w:val="Standard"/>
        <w:jc w:val="both"/>
        <w:rPr>
          <w:rFonts w:ascii="Arial" w:hAnsi="Arial" w:cs="Arial"/>
          <w:sz w:val="24"/>
          <w:lang w:val="hr-HR"/>
        </w:rPr>
      </w:pPr>
      <w:r>
        <w:rPr>
          <w:rFonts w:ascii="Arial" w:hAnsi="Arial" w:cs="Arial"/>
          <w:sz w:val="24"/>
          <w:lang w:val="hr-HR"/>
        </w:rPr>
        <w:t>Fizioterapeut je jednom tjedno (utorkom) odlazio u Dislociranu jedinicu Cres gdje je isto tako fizikalnu terapiju provodio grupno i individualno sa korisnicima i prijenosnim aparatom.</w:t>
      </w:r>
    </w:p>
    <w:p w:rsidR="00E848B3" w:rsidRDefault="00E848B3">
      <w:pPr>
        <w:pStyle w:val="Standard"/>
        <w:jc w:val="both"/>
        <w:rPr>
          <w:rFonts w:ascii="Arial" w:hAnsi="Arial" w:cs="Arial"/>
          <w:sz w:val="24"/>
          <w:lang w:val="hr-HR"/>
        </w:rPr>
      </w:pPr>
    </w:p>
    <w:p w:rsidR="00E848B3" w:rsidRDefault="00F6117E">
      <w:pPr>
        <w:pStyle w:val="Standard"/>
        <w:jc w:val="both"/>
        <w:rPr>
          <w:rFonts w:ascii="Arial" w:hAnsi="Arial" w:cs="Arial"/>
          <w:sz w:val="24"/>
          <w:lang w:val="hr-HR"/>
        </w:rPr>
      </w:pPr>
      <w:r>
        <w:rPr>
          <w:rFonts w:ascii="Arial" w:hAnsi="Arial" w:cs="Arial"/>
          <w:sz w:val="24"/>
          <w:lang w:val="hr-HR"/>
        </w:rPr>
        <w:t>Zdravstveni pregled fizijatra za nepokretne i teže pokretne korisnike ove godine obavljen je dva puta u prostorima Doma prema uputnicama liječnika opće prakse za 15 korisnika, a ostale korisnike fizijatar je dao upute fizioterapeutu za rad s korisnicima. Fizikalna terapija prema uputama fizijatra za nepokretne i teže pokretne odrađena je u Domu.</w:t>
      </w:r>
    </w:p>
    <w:p w:rsidR="00E848B3" w:rsidRDefault="00F6117E">
      <w:pPr>
        <w:pStyle w:val="Standard"/>
        <w:jc w:val="both"/>
        <w:rPr>
          <w:rFonts w:ascii="Arial" w:hAnsi="Arial" w:cs="Arial"/>
          <w:sz w:val="24"/>
          <w:lang w:val="hr-HR"/>
        </w:rPr>
      </w:pPr>
      <w:r>
        <w:rPr>
          <w:rFonts w:ascii="Arial" w:hAnsi="Arial" w:cs="Arial"/>
          <w:sz w:val="24"/>
          <w:lang w:val="hr-HR"/>
        </w:rPr>
        <w:t>Pokretni korisnici su odlazili u Lječilište na terapije nakon pregleda fizijatra-ukupno 6 korisnika.</w:t>
      </w:r>
    </w:p>
    <w:p w:rsidR="00E848B3" w:rsidRDefault="00E848B3">
      <w:pPr>
        <w:pStyle w:val="Standard"/>
        <w:jc w:val="both"/>
        <w:rPr>
          <w:rFonts w:ascii="Arial" w:hAnsi="Arial" w:cs="Arial"/>
          <w:sz w:val="24"/>
          <w:lang w:val="hr-HR"/>
        </w:rPr>
      </w:pPr>
    </w:p>
    <w:p w:rsidR="00E848B3" w:rsidRDefault="00E848B3">
      <w:pPr>
        <w:pStyle w:val="Standard"/>
        <w:jc w:val="both"/>
        <w:rPr>
          <w:rFonts w:ascii="Arial" w:hAnsi="Arial" w:cs="Arial"/>
          <w:sz w:val="24"/>
          <w:lang w:val="hr-HR"/>
        </w:rPr>
      </w:pPr>
    </w:p>
    <w:p w:rsidR="00E848B3" w:rsidRDefault="00E848B3">
      <w:pPr>
        <w:pStyle w:val="Standard"/>
        <w:jc w:val="both"/>
        <w:rPr>
          <w:rFonts w:ascii="Arial" w:hAnsi="Arial" w:cs="Arial"/>
          <w:sz w:val="24"/>
          <w:lang w:val="hr-HR"/>
        </w:rPr>
      </w:pPr>
    </w:p>
    <w:p w:rsidR="00E848B3" w:rsidRDefault="00E848B3">
      <w:pPr>
        <w:pStyle w:val="Standard"/>
        <w:jc w:val="both"/>
        <w:rPr>
          <w:rFonts w:ascii="Arial" w:hAnsi="Arial" w:cs="Arial"/>
          <w:sz w:val="24"/>
          <w:lang w:val="hr-HR"/>
        </w:rPr>
      </w:pPr>
    </w:p>
    <w:p w:rsidR="00E848B3" w:rsidRDefault="00E848B3">
      <w:pPr>
        <w:pStyle w:val="Standard"/>
        <w:jc w:val="both"/>
        <w:rPr>
          <w:rFonts w:ascii="Arial" w:hAnsi="Arial" w:cs="Arial"/>
          <w:sz w:val="24"/>
          <w:lang w:val="hr-HR"/>
        </w:rPr>
      </w:pPr>
    </w:p>
    <w:p w:rsidR="00E848B3" w:rsidRDefault="00E848B3">
      <w:pPr>
        <w:pStyle w:val="Standard"/>
        <w:jc w:val="both"/>
        <w:rPr>
          <w:rFonts w:ascii="Arial" w:hAnsi="Arial" w:cs="Arial"/>
          <w:sz w:val="24"/>
          <w:lang w:val="hr-HR"/>
        </w:rPr>
      </w:pPr>
    </w:p>
    <w:p w:rsidR="00E848B3" w:rsidRDefault="00F6117E">
      <w:pPr>
        <w:pStyle w:val="Standard"/>
        <w:rPr>
          <w:rFonts w:ascii="Arial" w:hAnsi="Arial" w:cs="Arial"/>
          <w:b/>
          <w:bCs/>
        </w:rPr>
      </w:pPr>
      <w:r>
        <w:rPr>
          <w:rFonts w:ascii="Arial" w:hAnsi="Arial" w:cs="Arial"/>
          <w:b/>
          <w:bCs/>
        </w:rPr>
        <w:t>Tablica 21. Prikaz vrste i broj usluga fizikalne terapije</w:t>
      </w:r>
    </w:p>
    <w:p w:rsidR="00E848B3" w:rsidRDefault="00E848B3">
      <w:pPr>
        <w:pStyle w:val="Standard"/>
        <w:rPr>
          <w:rFonts w:ascii="Arial" w:hAnsi="Arial" w:cs="Arial"/>
          <w:b/>
          <w:bCs/>
        </w:rPr>
      </w:pPr>
    </w:p>
    <w:tbl>
      <w:tblPr>
        <w:tblW w:w="9677" w:type="dxa"/>
        <w:tblInd w:w="55" w:type="dxa"/>
        <w:tblLayout w:type="fixed"/>
        <w:tblCellMar>
          <w:left w:w="10" w:type="dxa"/>
          <w:right w:w="10" w:type="dxa"/>
        </w:tblCellMar>
        <w:tblLook w:val="04A0" w:firstRow="1" w:lastRow="0" w:firstColumn="1" w:lastColumn="0" w:noHBand="0" w:noVBand="1"/>
      </w:tblPr>
      <w:tblGrid>
        <w:gridCol w:w="780"/>
        <w:gridCol w:w="5625"/>
        <w:gridCol w:w="1626"/>
        <w:gridCol w:w="1646"/>
      </w:tblGrid>
      <w:tr w:rsidR="00E848B3">
        <w:tblPrEx>
          <w:tblCellMar>
            <w:top w:w="0" w:type="dxa"/>
            <w:bottom w:w="0" w:type="dxa"/>
          </w:tblCellMar>
        </w:tblPrEx>
        <w:tc>
          <w:tcPr>
            <w:tcW w:w="78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Red.</w:t>
            </w:r>
          </w:p>
          <w:p w:rsidR="00E848B3" w:rsidRDefault="00F6117E">
            <w:pPr>
              <w:pStyle w:val="TableContents"/>
              <w:jc w:val="center"/>
              <w:rPr>
                <w:rFonts w:ascii="Arial" w:hAnsi="Arial" w:cs="Arial"/>
                <w:b/>
                <w:bCs/>
              </w:rPr>
            </w:pPr>
            <w:r>
              <w:rPr>
                <w:rFonts w:ascii="Arial" w:hAnsi="Arial" w:cs="Arial"/>
                <w:b/>
                <w:bCs/>
              </w:rPr>
              <w:t>br.</w:t>
            </w:r>
          </w:p>
        </w:tc>
        <w:tc>
          <w:tcPr>
            <w:tcW w:w="5625"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Vrste usluga</w:t>
            </w:r>
          </w:p>
        </w:tc>
        <w:tc>
          <w:tcPr>
            <w:tcW w:w="3272" w:type="dxa"/>
            <w:gridSpan w:val="2"/>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Broj usluga dnevno</w:t>
            </w:r>
          </w:p>
        </w:tc>
      </w:tr>
      <w:tr w:rsidR="00E848B3">
        <w:tblPrEx>
          <w:tblCellMar>
            <w:top w:w="0" w:type="dxa"/>
            <w:bottom w:w="0" w:type="dxa"/>
          </w:tblCellMar>
        </w:tblPrEx>
        <w:tc>
          <w:tcPr>
            <w:tcW w:w="78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5625"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1626"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Veli Lošinj</w:t>
            </w:r>
          </w:p>
        </w:tc>
        <w:tc>
          <w:tcPr>
            <w:tcW w:w="16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Cres</w:t>
            </w:r>
          </w:p>
        </w:tc>
      </w:tr>
      <w:tr w:rsidR="00E848B3">
        <w:tblPrEx>
          <w:tblCellMar>
            <w:top w:w="0" w:type="dxa"/>
            <w:bottom w:w="0" w:type="dxa"/>
          </w:tblCellMar>
        </w:tblPrEx>
        <w:tc>
          <w:tcPr>
            <w:tcW w:w="78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w:t>
            </w:r>
          </w:p>
        </w:tc>
        <w:tc>
          <w:tcPr>
            <w:tcW w:w="562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Grupne vježbe</w:t>
            </w:r>
          </w:p>
        </w:tc>
        <w:tc>
          <w:tcPr>
            <w:tcW w:w="162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r>
      <w:tr w:rsidR="00E848B3">
        <w:tblPrEx>
          <w:tblCellMar>
            <w:top w:w="0" w:type="dxa"/>
            <w:bottom w:w="0" w:type="dxa"/>
          </w:tblCellMar>
        </w:tblPrEx>
        <w:tc>
          <w:tcPr>
            <w:tcW w:w="78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2.</w:t>
            </w:r>
          </w:p>
        </w:tc>
        <w:tc>
          <w:tcPr>
            <w:tcW w:w="562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Individualne vježbe(aktivne,  pasivne,potpomognute)</w:t>
            </w:r>
          </w:p>
        </w:tc>
        <w:tc>
          <w:tcPr>
            <w:tcW w:w="162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10-15</w:t>
            </w:r>
          </w:p>
        </w:tc>
        <w:tc>
          <w:tcPr>
            <w:tcW w:w="1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5</w:t>
            </w:r>
          </w:p>
        </w:tc>
      </w:tr>
      <w:tr w:rsidR="00E848B3">
        <w:tblPrEx>
          <w:tblCellMar>
            <w:top w:w="0" w:type="dxa"/>
            <w:bottom w:w="0" w:type="dxa"/>
          </w:tblCellMar>
        </w:tblPrEx>
        <w:tc>
          <w:tcPr>
            <w:tcW w:w="78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c>
          <w:tcPr>
            <w:tcW w:w="562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hodanja</w:t>
            </w:r>
          </w:p>
        </w:tc>
        <w:tc>
          <w:tcPr>
            <w:tcW w:w="162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3-5</w:t>
            </w:r>
          </w:p>
        </w:tc>
        <w:tc>
          <w:tcPr>
            <w:tcW w:w="1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r>
      <w:tr w:rsidR="00E848B3">
        <w:tblPrEx>
          <w:tblCellMar>
            <w:top w:w="0" w:type="dxa"/>
            <w:bottom w:w="0" w:type="dxa"/>
          </w:tblCellMar>
        </w:tblPrEx>
        <w:tc>
          <w:tcPr>
            <w:tcW w:w="78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4.</w:t>
            </w:r>
          </w:p>
        </w:tc>
        <w:tc>
          <w:tcPr>
            <w:tcW w:w="562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sjedenja</w:t>
            </w:r>
          </w:p>
        </w:tc>
        <w:tc>
          <w:tcPr>
            <w:tcW w:w="162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3-5</w:t>
            </w:r>
          </w:p>
        </w:tc>
        <w:tc>
          <w:tcPr>
            <w:tcW w:w="1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r>
      <w:tr w:rsidR="00E848B3">
        <w:tblPrEx>
          <w:tblCellMar>
            <w:top w:w="0" w:type="dxa"/>
            <w:bottom w:w="0" w:type="dxa"/>
          </w:tblCellMar>
        </w:tblPrEx>
        <w:tc>
          <w:tcPr>
            <w:tcW w:w="78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5.</w:t>
            </w:r>
          </w:p>
        </w:tc>
        <w:tc>
          <w:tcPr>
            <w:tcW w:w="562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stajanja</w:t>
            </w:r>
          </w:p>
        </w:tc>
        <w:tc>
          <w:tcPr>
            <w:tcW w:w="162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1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r>
      <w:tr w:rsidR="00E848B3">
        <w:tblPrEx>
          <w:tblCellMar>
            <w:top w:w="0" w:type="dxa"/>
            <w:bottom w:w="0" w:type="dxa"/>
          </w:tblCellMar>
        </w:tblPrEx>
        <w:tc>
          <w:tcPr>
            <w:tcW w:w="78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6.</w:t>
            </w:r>
          </w:p>
        </w:tc>
        <w:tc>
          <w:tcPr>
            <w:tcW w:w="562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Fizikalna terapija sa prijenosnim aparatom</w:t>
            </w:r>
          </w:p>
        </w:tc>
        <w:tc>
          <w:tcPr>
            <w:tcW w:w="162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prema preporuci fizijatra</w:t>
            </w:r>
          </w:p>
        </w:tc>
        <w:tc>
          <w:tcPr>
            <w:tcW w:w="1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r>
    </w:tbl>
    <w:p w:rsidR="00E848B3" w:rsidRDefault="00E848B3">
      <w:pPr>
        <w:pStyle w:val="Standard"/>
        <w:jc w:val="both"/>
        <w:rPr>
          <w:rFonts w:ascii="Arial" w:eastAsia="Calibri" w:hAnsi="Arial" w:cs="Arial"/>
          <w:b/>
          <w:bCs/>
          <w:sz w:val="24"/>
          <w:lang w:val="hr-HR"/>
        </w:rPr>
      </w:pPr>
    </w:p>
    <w:p w:rsidR="00E848B3" w:rsidRDefault="00E848B3">
      <w:pPr>
        <w:pStyle w:val="Standard"/>
        <w:jc w:val="both"/>
        <w:rPr>
          <w:rFonts w:ascii="Arial" w:eastAsia="Calibri" w:hAnsi="Arial" w:cs="Arial"/>
          <w:b/>
          <w:bCs/>
          <w:sz w:val="24"/>
          <w:lang w:val="hr-HR"/>
        </w:rPr>
      </w:pPr>
    </w:p>
    <w:p w:rsidR="00E848B3" w:rsidRDefault="00E848B3">
      <w:pPr>
        <w:pStyle w:val="Standard"/>
        <w:jc w:val="both"/>
        <w:rPr>
          <w:rFonts w:ascii="Arial" w:eastAsia="Calibri" w:hAnsi="Arial" w:cs="Arial"/>
          <w:b/>
          <w:bCs/>
          <w:sz w:val="24"/>
          <w:lang w:val="hr-HR"/>
        </w:rPr>
      </w:pPr>
    </w:p>
    <w:p w:rsidR="00E848B3" w:rsidRDefault="00F6117E">
      <w:pPr>
        <w:pStyle w:val="Standard"/>
        <w:rPr>
          <w:rFonts w:ascii="Arial" w:hAnsi="Arial" w:cs="Arial"/>
          <w:b/>
          <w:bCs/>
        </w:rPr>
      </w:pPr>
      <w:r>
        <w:rPr>
          <w:rFonts w:ascii="Arial" w:hAnsi="Arial" w:cs="Arial"/>
          <w:b/>
          <w:bCs/>
        </w:rPr>
        <w:t>Tablica 22. Prikaz vrste usluga po spolu i stupnjevima njege u Matičnoj kući Veli Lošinj</w:t>
      </w:r>
    </w:p>
    <w:p w:rsidR="00E848B3" w:rsidRDefault="00E848B3">
      <w:pPr>
        <w:pStyle w:val="Standard"/>
        <w:rPr>
          <w:rFonts w:ascii="Arial" w:hAnsi="Arial" w:cs="Arial"/>
        </w:rPr>
      </w:pPr>
    </w:p>
    <w:tbl>
      <w:tblPr>
        <w:tblW w:w="9677" w:type="dxa"/>
        <w:tblInd w:w="-23" w:type="dxa"/>
        <w:tblLayout w:type="fixed"/>
        <w:tblCellMar>
          <w:left w:w="10" w:type="dxa"/>
          <w:right w:w="10" w:type="dxa"/>
        </w:tblCellMar>
        <w:tblLook w:val="04A0" w:firstRow="1" w:lastRow="0" w:firstColumn="1" w:lastColumn="0" w:noHBand="0" w:noVBand="1"/>
      </w:tblPr>
      <w:tblGrid>
        <w:gridCol w:w="510"/>
        <w:gridCol w:w="1980"/>
        <w:gridCol w:w="795"/>
        <w:gridCol w:w="675"/>
        <w:gridCol w:w="735"/>
        <w:gridCol w:w="570"/>
        <w:gridCol w:w="675"/>
        <w:gridCol w:w="690"/>
        <w:gridCol w:w="735"/>
        <w:gridCol w:w="795"/>
        <w:gridCol w:w="1517"/>
      </w:tblGrid>
      <w:tr w:rsidR="00E848B3">
        <w:tblPrEx>
          <w:tblCellMar>
            <w:top w:w="0" w:type="dxa"/>
            <w:bottom w:w="0" w:type="dxa"/>
          </w:tblCellMar>
        </w:tblPrEx>
        <w:trPr>
          <w:tblHeader/>
        </w:trPr>
        <w:tc>
          <w:tcPr>
            <w:tcW w:w="51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Red.br.</w:t>
            </w:r>
          </w:p>
        </w:tc>
        <w:tc>
          <w:tcPr>
            <w:tcW w:w="198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Vrste usluga</w:t>
            </w:r>
          </w:p>
        </w:tc>
        <w:tc>
          <w:tcPr>
            <w:tcW w:w="147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I.stupanj</w:t>
            </w:r>
          </w:p>
        </w:tc>
        <w:tc>
          <w:tcPr>
            <w:tcW w:w="1305"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II.stupanj</w:t>
            </w:r>
          </w:p>
        </w:tc>
        <w:tc>
          <w:tcPr>
            <w:tcW w:w="1365"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III.stupanj</w:t>
            </w:r>
          </w:p>
        </w:tc>
        <w:tc>
          <w:tcPr>
            <w:tcW w:w="153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IV.stupanj</w:t>
            </w:r>
          </w:p>
        </w:tc>
        <w:tc>
          <w:tcPr>
            <w:tcW w:w="1517"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szCs w:val="22"/>
              </w:rPr>
            </w:pPr>
            <w:r>
              <w:rPr>
                <w:rFonts w:ascii="Arial" w:hAnsi="Arial" w:cs="Arial"/>
                <w:szCs w:val="22"/>
              </w:rPr>
              <w:t>UKUPNO</w:t>
            </w:r>
          </w:p>
        </w:tc>
      </w:tr>
      <w:tr w:rsidR="00E848B3">
        <w:tblPrEx>
          <w:tblCellMar>
            <w:top w:w="0" w:type="dxa"/>
            <w:bottom w:w="0" w:type="dxa"/>
          </w:tblCellMar>
        </w:tblPrEx>
        <w:tc>
          <w:tcPr>
            <w:tcW w:w="51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198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79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Ž</w:t>
            </w:r>
          </w:p>
        </w:tc>
        <w:tc>
          <w:tcPr>
            <w:tcW w:w="67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M</w:t>
            </w:r>
          </w:p>
        </w:tc>
        <w:tc>
          <w:tcPr>
            <w:tcW w:w="73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57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67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9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73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79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151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E848B3">
            <w:pPr>
              <w:pStyle w:val="Standard"/>
              <w:snapToGrid w:val="0"/>
              <w:rPr>
                <w:rFonts w:ascii="Arial" w:hAnsi="Arial" w:cs="Arial"/>
                <w:b/>
                <w:bCs/>
              </w:rPr>
            </w:pP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Grupne vježbe</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11</w:t>
            </w:r>
          </w:p>
        </w:tc>
        <w:tc>
          <w:tcPr>
            <w:tcW w:w="57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8</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15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30</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Individualne vježbe(aktivne,  pasivne,potpomognute)</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57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9</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5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15</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hodanja</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57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5</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5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13</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sjedenja</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57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5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11</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5.</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stajanja</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57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5</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5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10</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Fizikalna terapija sa prijenosnim aparatom</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57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5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7.</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Grupne vježbe sa štapovima za vježbanje pod nadzorom</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57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5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E848B3">
            <w:pPr>
              <w:pStyle w:val="TableContents"/>
              <w:snapToGrid w:val="0"/>
              <w:rPr>
                <w:rFonts w:ascii="Arial" w:hAnsi="Arial" w:cs="Arial"/>
              </w:rPr>
            </w:pP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UKUPNO</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2</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18</w:t>
            </w:r>
          </w:p>
        </w:tc>
        <w:tc>
          <w:tcPr>
            <w:tcW w:w="57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35</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7</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20</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5</w:t>
            </w:r>
          </w:p>
        </w:tc>
        <w:tc>
          <w:tcPr>
            <w:tcW w:w="15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E848B3">
            <w:pPr>
              <w:pStyle w:val="TableContents"/>
              <w:snapToGrid w:val="0"/>
              <w:jc w:val="center"/>
              <w:rPr>
                <w:rFonts w:ascii="Arial" w:hAnsi="Arial" w:cs="Arial"/>
                <w:b/>
                <w:bCs/>
              </w:rPr>
            </w:pPr>
          </w:p>
        </w:tc>
      </w:tr>
    </w:tbl>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F6117E">
      <w:pPr>
        <w:pStyle w:val="Standard"/>
        <w:rPr>
          <w:rFonts w:ascii="Arial" w:hAnsi="Arial" w:cs="Arial"/>
          <w:b/>
          <w:bCs/>
        </w:rPr>
      </w:pPr>
      <w:r>
        <w:rPr>
          <w:rFonts w:ascii="Arial" w:hAnsi="Arial" w:cs="Arial"/>
          <w:b/>
          <w:bCs/>
        </w:rPr>
        <w:t>Tablica 22.1.. Prikaz vrste usluga po spolu i stupnjevima njege u dislociranoj jedinici Cres</w:t>
      </w:r>
    </w:p>
    <w:p w:rsidR="00E848B3" w:rsidRDefault="00E848B3">
      <w:pPr>
        <w:pStyle w:val="Standard"/>
        <w:rPr>
          <w:rFonts w:ascii="Arial" w:hAnsi="Arial" w:cs="Arial"/>
          <w:b/>
          <w:bCs/>
        </w:rPr>
      </w:pPr>
    </w:p>
    <w:p w:rsidR="00E848B3" w:rsidRDefault="00E848B3">
      <w:pPr>
        <w:pStyle w:val="Standard"/>
        <w:rPr>
          <w:rFonts w:ascii="Arial" w:hAnsi="Arial" w:cs="Arial"/>
          <w:b/>
          <w:bCs/>
        </w:rPr>
      </w:pPr>
    </w:p>
    <w:tbl>
      <w:tblPr>
        <w:tblW w:w="9617" w:type="dxa"/>
        <w:tblInd w:w="-23" w:type="dxa"/>
        <w:tblLayout w:type="fixed"/>
        <w:tblCellMar>
          <w:left w:w="10" w:type="dxa"/>
          <w:right w:w="10" w:type="dxa"/>
        </w:tblCellMar>
        <w:tblLook w:val="04A0" w:firstRow="1" w:lastRow="0" w:firstColumn="1" w:lastColumn="0" w:noHBand="0" w:noVBand="1"/>
      </w:tblPr>
      <w:tblGrid>
        <w:gridCol w:w="510"/>
        <w:gridCol w:w="1980"/>
        <w:gridCol w:w="795"/>
        <w:gridCol w:w="675"/>
        <w:gridCol w:w="735"/>
        <w:gridCol w:w="630"/>
        <w:gridCol w:w="615"/>
        <w:gridCol w:w="690"/>
        <w:gridCol w:w="735"/>
        <w:gridCol w:w="615"/>
        <w:gridCol w:w="1637"/>
      </w:tblGrid>
      <w:tr w:rsidR="00E848B3">
        <w:tblPrEx>
          <w:tblCellMar>
            <w:top w:w="0" w:type="dxa"/>
            <w:bottom w:w="0" w:type="dxa"/>
          </w:tblCellMar>
        </w:tblPrEx>
        <w:trPr>
          <w:tblHeader/>
        </w:trPr>
        <w:tc>
          <w:tcPr>
            <w:tcW w:w="51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Red.br.</w:t>
            </w:r>
          </w:p>
        </w:tc>
        <w:tc>
          <w:tcPr>
            <w:tcW w:w="198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Vrste usluga</w:t>
            </w:r>
          </w:p>
        </w:tc>
        <w:tc>
          <w:tcPr>
            <w:tcW w:w="147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I.stupanj</w:t>
            </w:r>
          </w:p>
        </w:tc>
        <w:tc>
          <w:tcPr>
            <w:tcW w:w="1365"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II.stupanj</w:t>
            </w:r>
          </w:p>
        </w:tc>
        <w:tc>
          <w:tcPr>
            <w:tcW w:w="1305"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III.stupanj</w:t>
            </w:r>
          </w:p>
        </w:tc>
        <w:tc>
          <w:tcPr>
            <w:tcW w:w="135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IV.stupanj</w:t>
            </w:r>
          </w:p>
        </w:tc>
        <w:tc>
          <w:tcPr>
            <w:tcW w:w="1637"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szCs w:val="22"/>
              </w:rPr>
            </w:pPr>
            <w:r>
              <w:rPr>
                <w:rFonts w:ascii="Arial" w:hAnsi="Arial" w:cs="Arial"/>
                <w:szCs w:val="22"/>
              </w:rPr>
              <w:t>UKUPNO</w:t>
            </w:r>
          </w:p>
        </w:tc>
      </w:tr>
      <w:tr w:rsidR="00E848B3">
        <w:tblPrEx>
          <w:tblCellMar>
            <w:top w:w="0" w:type="dxa"/>
            <w:bottom w:w="0" w:type="dxa"/>
          </w:tblCellMar>
        </w:tblPrEx>
        <w:tc>
          <w:tcPr>
            <w:tcW w:w="51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198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79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Ž</w:t>
            </w:r>
          </w:p>
        </w:tc>
        <w:tc>
          <w:tcPr>
            <w:tcW w:w="67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M</w:t>
            </w:r>
          </w:p>
        </w:tc>
        <w:tc>
          <w:tcPr>
            <w:tcW w:w="73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3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61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9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73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1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16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E848B3">
            <w:pPr>
              <w:pStyle w:val="Standard"/>
              <w:snapToGrid w:val="0"/>
              <w:rPr>
                <w:rFonts w:ascii="Arial" w:hAnsi="Arial" w:cs="Arial"/>
                <w:b/>
                <w:bCs/>
              </w:rPr>
            </w:pP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Grupne vježbe</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63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11</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Individualne vježbe(aktivne,  pasivne,potpomognute)</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3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7</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hodanja</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3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sjedenja</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3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5.</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stajanja</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3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Fizikalna terapija sa prijenosnim aparatom</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3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2</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E848B3">
            <w:pPr>
              <w:pStyle w:val="TableContents"/>
              <w:snapToGrid w:val="0"/>
              <w:rPr>
                <w:rFonts w:ascii="Arial" w:hAnsi="Arial" w:cs="Arial"/>
              </w:rPr>
            </w:pP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UKUPNO</w:t>
            </w:r>
          </w:p>
        </w:tc>
        <w:tc>
          <w:tcPr>
            <w:tcW w:w="79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0</w:t>
            </w:r>
          </w:p>
        </w:tc>
        <w:tc>
          <w:tcPr>
            <w:tcW w:w="67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4</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4</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9</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6</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w:t>
            </w:r>
          </w:p>
        </w:tc>
        <w:tc>
          <w:tcPr>
            <w:tcW w:w="1637"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E848B3">
            <w:pPr>
              <w:pStyle w:val="TableContents"/>
              <w:snapToGrid w:val="0"/>
              <w:jc w:val="center"/>
              <w:rPr>
                <w:rFonts w:ascii="Arial" w:hAnsi="Arial" w:cs="Arial"/>
                <w:b/>
                <w:bCs/>
              </w:rPr>
            </w:pPr>
          </w:p>
        </w:tc>
      </w:tr>
    </w:tbl>
    <w:p w:rsidR="00E848B3" w:rsidRDefault="00E848B3">
      <w:pPr>
        <w:pStyle w:val="Standard"/>
        <w:rPr>
          <w:rFonts w:ascii="Arial" w:eastAsia="Calibri" w:hAnsi="Arial" w:cs="Arial"/>
          <w:b/>
          <w:bCs/>
          <w:sz w:val="24"/>
          <w:lang w:val="hr-HR"/>
        </w:rPr>
      </w:pPr>
    </w:p>
    <w:p w:rsidR="00E848B3" w:rsidRDefault="00E848B3">
      <w:pPr>
        <w:pStyle w:val="Standard"/>
        <w:jc w:val="both"/>
        <w:rPr>
          <w:rFonts w:ascii="Arial" w:eastAsia="Calibri" w:hAnsi="Arial" w:cs="Arial"/>
          <w:b/>
          <w:bCs/>
          <w:sz w:val="24"/>
          <w:lang w:val="hr-HR"/>
        </w:rPr>
      </w:pPr>
    </w:p>
    <w:p w:rsidR="00E848B3" w:rsidRDefault="00E848B3">
      <w:pPr>
        <w:pStyle w:val="Standard"/>
        <w:jc w:val="both"/>
        <w:rPr>
          <w:rFonts w:ascii="Arial" w:eastAsia="Calibri" w:hAnsi="Arial" w:cs="Arial"/>
          <w:b/>
          <w:bCs/>
          <w:sz w:val="24"/>
          <w:lang w:val="hr-HR"/>
        </w:rPr>
      </w:pPr>
    </w:p>
    <w:p w:rsidR="00E848B3" w:rsidRDefault="00E848B3">
      <w:pPr>
        <w:pStyle w:val="Standard"/>
        <w:jc w:val="both"/>
        <w:rPr>
          <w:rFonts w:ascii="Arial" w:eastAsia="Calibri" w:hAnsi="Arial" w:cs="Arial"/>
          <w:b/>
          <w:bCs/>
          <w:sz w:val="24"/>
          <w:lang w:val="hr-HR"/>
        </w:rPr>
      </w:pPr>
    </w:p>
    <w:p w:rsidR="00E848B3" w:rsidRDefault="00F6117E">
      <w:pPr>
        <w:pStyle w:val="Standard"/>
        <w:rPr>
          <w:rFonts w:ascii="Arial" w:hAnsi="Arial" w:cs="Arial"/>
          <w:b/>
          <w:bCs/>
        </w:rPr>
      </w:pPr>
      <w:r>
        <w:rPr>
          <w:rFonts w:ascii="Arial" w:hAnsi="Arial" w:cs="Arial"/>
          <w:b/>
          <w:bCs/>
        </w:rPr>
        <w:t>Tablica 23. Prikaz vrste usluga po dobi i spolu u  Matičnoj kući u Velom Lošinju</w:t>
      </w:r>
    </w:p>
    <w:p w:rsidR="00E848B3" w:rsidRDefault="00E848B3">
      <w:pPr>
        <w:pStyle w:val="Standard"/>
        <w:rPr>
          <w:rFonts w:ascii="Arial" w:hAnsi="Arial" w:cs="Arial"/>
          <w:b/>
          <w:bCs/>
        </w:rPr>
      </w:pPr>
    </w:p>
    <w:p w:rsidR="00E848B3" w:rsidRDefault="00E848B3">
      <w:pPr>
        <w:pStyle w:val="Standard"/>
        <w:rPr>
          <w:rFonts w:ascii="Arial" w:hAnsi="Arial" w:cs="Arial"/>
          <w:b/>
          <w:bCs/>
        </w:rPr>
      </w:pPr>
    </w:p>
    <w:p w:rsidR="00E848B3" w:rsidRDefault="00E848B3">
      <w:pPr>
        <w:pStyle w:val="Standard"/>
        <w:rPr>
          <w:rFonts w:ascii="Arial" w:hAnsi="Arial" w:cs="Arial"/>
        </w:rPr>
      </w:pPr>
    </w:p>
    <w:tbl>
      <w:tblPr>
        <w:tblW w:w="9677" w:type="dxa"/>
        <w:tblInd w:w="-23" w:type="dxa"/>
        <w:tblLayout w:type="fixed"/>
        <w:tblCellMar>
          <w:left w:w="10" w:type="dxa"/>
          <w:right w:w="10" w:type="dxa"/>
        </w:tblCellMar>
        <w:tblLook w:val="04A0" w:firstRow="1" w:lastRow="0" w:firstColumn="1" w:lastColumn="0" w:noHBand="0" w:noVBand="1"/>
      </w:tblPr>
      <w:tblGrid>
        <w:gridCol w:w="510"/>
        <w:gridCol w:w="1980"/>
        <w:gridCol w:w="735"/>
        <w:gridCol w:w="615"/>
        <w:gridCol w:w="750"/>
        <w:gridCol w:w="630"/>
        <w:gridCol w:w="615"/>
        <w:gridCol w:w="690"/>
        <w:gridCol w:w="840"/>
        <w:gridCol w:w="690"/>
        <w:gridCol w:w="1622"/>
      </w:tblGrid>
      <w:tr w:rsidR="00E848B3">
        <w:tblPrEx>
          <w:tblCellMar>
            <w:top w:w="0" w:type="dxa"/>
            <w:bottom w:w="0" w:type="dxa"/>
          </w:tblCellMar>
        </w:tblPrEx>
        <w:trPr>
          <w:tblHeader/>
        </w:trPr>
        <w:tc>
          <w:tcPr>
            <w:tcW w:w="51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Red.br.</w:t>
            </w:r>
          </w:p>
        </w:tc>
        <w:tc>
          <w:tcPr>
            <w:tcW w:w="198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Vrste usluga</w:t>
            </w:r>
          </w:p>
        </w:tc>
        <w:tc>
          <w:tcPr>
            <w:tcW w:w="135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do 64</w:t>
            </w:r>
          </w:p>
        </w:tc>
        <w:tc>
          <w:tcPr>
            <w:tcW w:w="138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od 65 do 79</w:t>
            </w:r>
          </w:p>
        </w:tc>
        <w:tc>
          <w:tcPr>
            <w:tcW w:w="1305"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od 80 do 89</w:t>
            </w:r>
          </w:p>
        </w:tc>
        <w:tc>
          <w:tcPr>
            <w:tcW w:w="153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od 90 do 100</w:t>
            </w:r>
          </w:p>
        </w:tc>
        <w:tc>
          <w:tcPr>
            <w:tcW w:w="1622"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sz w:val="20"/>
                <w:szCs w:val="20"/>
              </w:rPr>
            </w:pPr>
            <w:r>
              <w:rPr>
                <w:rFonts w:ascii="Arial" w:hAnsi="Arial" w:cs="Arial"/>
                <w:sz w:val="20"/>
                <w:szCs w:val="20"/>
              </w:rPr>
              <w:t>UKUPNO</w:t>
            </w:r>
          </w:p>
        </w:tc>
      </w:tr>
      <w:tr w:rsidR="00E848B3">
        <w:tblPrEx>
          <w:tblCellMar>
            <w:top w:w="0" w:type="dxa"/>
            <w:bottom w:w="0" w:type="dxa"/>
          </w:tblCellMar>
        </w:tblPrEx>
        <w:tc>
          <w:tcPr>
            <w:tcW w:w="51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198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73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Ž</w:t>
            </w:r>
          </w:p>
        </w:tc>
        <w:tc>
          <w:tcPr>
            <w:tcW w:w="61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M</w:t>
            </w:r>
          </w:p>
        </w:tc>
        <w:tc>
          <w:tcPr>
            <w:tcW w:w="75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3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61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9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84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9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1622"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E848B3">
            <w:pPr>
              <w:pStyle w:val="Standard"/>
              <w:snapToGrid w:val="0"/>
              <w:rPr>
                <w:rFonts w:ascii="Arial" w:hAnsi="Arial" w:cs="Arial"/>
                <w:b/>
                <w:bCs/>
              </w:rPr>
            </w:pP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Grupne vježbe</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7</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13</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30</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Individualne vježbe(aktivne,  pasivne,potpomognute)</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15</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hodanja</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9</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13</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sjedenja</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11</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5.</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stajanja</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5</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E848B3">
            <w:pPr>
              <w:pStyle w:val="TableContents"/>
              <w:snapToGrid w:val="0"/>
              <w:jc w:val="center"/>
              <w:rPr>
                <w:rFonts w:ascii="Arial" w:hAnsi="Arial" w:cs="Arial"/>
              </w:rPr>
            </w:pPr>
          </w:p>
        </w:tc>
        <w:tc>
          <w:tcPr>
            <w:tcW w:w="1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10</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Fizikalna terapija sa prijenosnim aparatom</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E848B3">
            <w:pPr>
              <w:pStyle w:val="TableContents"/>
              <w:snapToGrid w:val="0"/>
              <w:rPr>
                <w:rFonts w:ascii="Arial" w:hAnsi="Arial" w:cs="Arial"/>
              </w:rPr>
            </w:pP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UKUPNO</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8</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13</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5</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40</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12</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E848B3">
            <w:pPr>
              <w:pStyle w:val="TableContents"/>
              <w:snapToGrid w:val="0"/>
              <w:jc w:val="center"/>
              <w:rPr>
                <w:rFonts w:ascii="Arial" w:hAnsi="Arial" w:cs="Arial"/>
                <w:b/>
                <w:bCs/>
              </w:rPr>
            </w:pPr>
          </w:p>
        </w:tc>
        <w:tc>
          <w:tcPr>
            <w:tcW w:w="1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E848B3">
            <w:pPr>
              <w:pStyle w:val="TableContents"/>
              <w:snapToGrid w:val="0"/>
              <w:jc w:val="center"/>
              <w:rPr>
                <w:rFonts w:ascii="Arial" w:hAnsi="Arial" w:cs="Arial"/>
                <w:b/>
                <w:bCs/>
              </w:rPr>
            </w:pPr>
          </w:p>
        </w:tc>
      </w:tr>
    </w:tbl>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E848B3">
      <w:pPr>
        <w:pStyle w:val="Standard"/>
        <w:rPr>
          <w:rFonts w:ascii="Arial" w:hAnsi="Arial" w:cs="Arial"/>
        </w:rPr>
      </w:pPr>
    </w:p>
    <w:p w:rsidR="00E848B3" w:rsidRDefault="00F6117E">
      <w:pPr>
        <w:pStyle w:val="Standard"/>
        <w:rPr>
          <w:rFonts w:ascii="Arial" w:hAnsi="Arial" w:cs="Arial"/>
          <w:b/>
          <w:bCs/>
        </w:rPr>
      </w:pPr>
      <w:r>
        <w:rPr>
          <w:rFonts w:ascii="Arial" w:hAnsi="Arial" w:cs="Arial"/>
          <w:b/>
          <w:bCs/>
        </w:rPr>
        <w:t>Tablica 23.1.. Prikaz vrste usluga po dobi i spolu u  Dislociranoj jedinici Cres</w:t>
      </w:r>
    </w:p>
    <w:p w:rsidR="00E848B3" w:rsidRDefault="00E848B3">
      <w:pPr>
        <w:pStyle w:val="Standard"/>
        <w:rPr>
          <w:rFonts w:ascii="Arial" w:hAnsi="Arial" w:cs="Arial"/>
        </w:rPr>
      </w:pPr>
    </w:p>
    <w:tbl>
      <w:tblPr>
        <w:tblW w:w="9107" w:type="dxa"/>
        <w:tblInd w:w="-23" w:type="dxa"/>
        <w:tblLayout w:type="fixed"/>
        <w:tblCellMar>
          <w:left w:w="10" w:type="dxa"/>
          <w:right w:w="10" w:type="dxa"/>
        </w:tblCellMar>
        <w:tblLook w:val="04A0" w:firstRow="1" w:lastRow="0" w:firstColumn="1" w:lastColumn="0" w:noHBand="0" w:noVBand="1"/>
      </w:tblPr>
      <w:tblGrid>
        <w:gridCol w:w="510"/>
        <w:gridCol w:w="1980"/>
        <w:gridCol w:w="735"/>
        <w:gridCol w:w="615"/>
        <w:gridCol w:w="750"/>
        <w:gridCol w:w="630"/>
        <w:gridCol w:w="615"/>
        <w:gridCol w:w="690"/>
        <w:gridCol w:w="840"/>
        <w:gridCol w:w="690"/>
        <w:gridCol w:w="1052"/>
      </w:tblGrid>
      <w:tr w:rsidR="00E848B3">
        <w:tblPrEx>
          <w:tblCellMar>
            <w:top w:w="0" w:type="dxa"/>
            <w:bottom w:w="0" w:type="dxa"/>
          </w:tblCellMar>
        </w:tblPrEx>
        <w:trPr>
          <w:tblHeader/>
        </w:trPr>
        <w:tc>
          <w:tcPr>
            <w:tcW w:w="51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Red.br.</w:t>
            </w:r>
          </w:p>
        </w:tc>
        <w:tc>
          <w:tcPr>
            <w:tcW w:w="1980"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Vrste usluga</w:t>
            </w:r>
          </w:p>
        </w:tc>
        <w:tc>
          <w:tcPr>
            <w:tcW w:w="135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do 64</w:t>
            </w:r>
          </w:p>
        </w:tc>
        <w:tc>
          <w:tcPr>
            <w:tcW w:w="138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od 65 do 79</w:t>
            </w:r>
          </w:p>
        </w:tc>
        <w:tc>
          <w:tcPr>
            <w:tcW w:w="1305"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od 80 do 89</w:t>
            </w:r>
          </w:p>
        </w:tc>
        <w:tc>
          <w:tcPr>
            <w:tcW w:w="1530"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rPr>
            </w:pPr>
            <w:r>
              <w:rPr>
                <w:rFonts w:ascii="Arial" w:hAnsi="Arial" w:cs="Arial"/>
              </w:rPr>
              <w:t>od 90 do 100</w:t>
            </w:r>
          </w:p>
        </w:tc>
        <w:tc>
          <w:tcPr>
            <w:tcW w:w="1052"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F6117E">
            <w:pPr>
              <w:pStyle w:val="TableHeading"/>
              <w:rPr>
                <w:rFonts w:ascii="Arial" w:hAnsi="Arial" w:cs="Arial"/>
                <w:sz w:val="20"/>
                <w:szCs w:val="20"/>
              </w:rPr>
            </w:pPr>
            <w:r>
              <w:rPr>
                <w:rFonts w:ascii="Arial" w:hAnsi="Arial" w:cs="Arial"/>
                <w:sz w:val="20"/>
                <w:szCs w:val="20"/>
              </w:rPr>
              <w:t>UKUPNO</w:t>
            </w:r>
          </w:p>
        </w:tc>
      </w:tr>
      <w:tr w:rsidR="00E848B3">
        <w:tblPrEx>
          <w:tblCellMar>
            <w:top w:w="0" w:type="dxa"/>
            <w:bottom w:w="0" w:type="dxa"/>
          </w:tblCellMar>
        </w:tblPrEx>
        <w:tc>
          <w:tcPr>
            <w:tcW w:w="51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1980"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F6117E" w:rsidRDefault="00F6117E">
            <w:pPr>
              <w:rPr>
                <w:rFonts w:hint="eastAsia"/>
              </w:rPr>
            </w:pPr>
          </w:p>
        </w:tc>
        <w:tc>
          <w:tcPr>
            <w:tcW w:w="73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Ž</w:t>
            </w:r>
          </w:p>
        </w:tc>
        <w:tc>
          <w:tcPr>
            <w:tcW w:w="61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M</w:t>
            </w:r>
          </w:p>
        </w:tc>
        <w:tc>
          <w:tcPr>
            <w:tcW w:w="75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3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615"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9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84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Ž</w:t>
            </w:r>
          </w:p>
        </w:tc>
        <w:tc>
          <w:tcPr>
            <w:tcW w:w="69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Standard"/>
              <w:jc w:val="center"/>
              <w:rPr>
                <w:rFonts w:ascii="Arial" w:hAnsi="Arial" w:cs="Arial"/>
                <w:b/>
                <w:bCs/>
              </w:rPr>
            </w:pPr>
            <w:r>
              <w:rPr>
                <w:rFonts w:ascii="Arial" w:hAnsi="Arial" w:cs="Arial"/>
                <w:b/>
                <w:bCs/>
              </w:rPr>
              <w:t>M</w:t>
            </w:r>
          </w:p>
        </w:tc>
        <w:tc>
          <w:tcPr>
            <w:tcW w:w="1052"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E848B3" w:rsidRDefault="00E848B3">
            <w:pPr>
              <w:pStyle w:val="Standard"/>
              <w:snapToGrid w:val="0"/>
              <w:rPr>
                <w:rFonts w:ascii="Arial" w:hAnsi="Arial" w:cs="Arial"/>
                <w:b/>
                <w:bCs/>
              </w:rPr>
            </w:pP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Grupne vježbe</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05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11</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Individualne vježbe(aktivne,  pasivne,potpomognute)</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05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7</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3.</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hodanja</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05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4.</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sjedenja</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2</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05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5.</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Vježbe stajanja</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05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6</w:t>
            </w: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Fizikalna terapija sa prijenosnim aparatom</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rPr>
            </w:pPr>
            <w:r>
              <w:rPr>
                <w:rFonts w:ascii="Arial" w:hAnsi="Arial" w:cs="Arial"/>
              </w:rPr>
              <w:t>-</w:t>
            </w:r>
          </w:p>
        </w:tc>
        <w:tc>
          <w:tcPr>
            <w:tcW w:w="105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2</w:t>
            </w:r>
          </w:p>
        </w:tc>
      </w:tr>
      <w:tr w:rsidR="00E848B3">
        <w:tblPrEx>
          <w:tblCellMar>
            <w:top w:w="0" w:type="dxa"/>
            <w:bottom w:w="0" w:type="dxa"/>
          </w:tblCellMar>
        </w:tblPrEx>
        <w:tc>
          <w:tcPr>
            <w:tcW w:w="510" w:type="dxa"/>
            <w:tcBorders>
              <w:left w:val="single" w:sz="2" w:space="0" w:color="000000"/>
              <w:bottom w:val="single" w:sz="2" w:space="0" w:color="000000"/>
            </w:tcBorders>
            <w:shd w:val="clear" w:color="auto" w:fill="CCCCCC"/>
            <w:tcMar>
              <w:top w:w="55" w:type="dxa"/>
              <w:left w:w="55" w:type="dxa"/>
              <w:bottom w:w="55" w:type="dxa"/>
              <w:right w:w="55" w:type="dxa"/>
            </w:tcMar>
          </w:tcPr>
          <w:p w:rsidR="00E848B3" w:rsidRDefault="00E848B3">
            <w:pPr>
              <w:pStyle w:val="TableContents"/>
              <w:snapToGrid w:val="0"/>
              <w:rPr>
                <w:rFonts w:ascii="Arial" w:hAnsi="Arial" w:cs="Arial"/>
              </w:rPr>
            </w:pPr>
          </w:p>
        </w:tc>
        <w:tc>
          <w:tcPr>
            <w:tcW w:w="198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rPr>
                <w:rFonts w:ascii="Arial" w:hAnsi="Arial" w:cs="Arial"/>
                <w:b/>
                <w:bCs/>
              </w:rPr>
            </w:pPr>
            <w:r>
              <w:rPr>
                <w:rFonts w:ascii="Arial" w:hAnsi="Arial" w:cs="Arial"/>
                <w:b/>
                <w:bCs/>
              </w:rPr>
              <w:t>UKUPNO</w:t>
            </w:r>
          </w:p>
        </w:tc>
        <w:tc>
          <w:tcPr>
            <w:tcW w:w="73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w:t>
            </w:r>
          </w:p>
        </w:tc>
        <w:tc>
          <w:tcPr>
            <w:tcW w:w="75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3</w:t>
            </w:r>
          </w:p>
        </w:tc>
        <w:tc>
          <w:tcPr>
            <w:tcW w:w="63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5</w:t>
            </w:r>
          </w:p>
        </w:tc>
        <w:tc>
          <w:tcPr>
            <w:tcW w:w="615"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10</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1</w:t>
            </w:r>
          </w:p>
        </w:tc>
        <w:tc>
          <w:tcPr>
            <w:tcW w:w="84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6</w:t>
            </w:r>
          </w:p>
        </w:tc>
        <w:tc>
          <w:tcPr>
            <w:tcW w:w="690"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hAnsi="Arial" w:cs="Arial"/>
                <w:b/>
                <w:bCs/>
              </w:rPr>
            </w:pPr>
            <w:r>
              <w:rPr>
                <w:rFonts w:ascii="Arial" w:hAnsi="Arial" w:cs="Arial"/>
                <w:b/>
                <w:bCs/>
              </w:rPr>
              <w:t>0</w:t>
            </w:r>
          </w:p>
        </w:tc>
        <w:tc>
          <w:tcPr>
            <w:tcW w:w="1052"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E848B3">
            <w:pPr>
              <w:pStyle w:val="TableContents"/>
              <w:snapToGrid w:val="0"/>
              <w:jc w:val="center"/>
              <w:rPr>
                <w:rFonts w:ascii="Arial" w:hAnsi="Arial" w:cs="Arial"/>
                <w:b/>
                <w:bCs/>
              </w:rPr>
            </w:pPr>
          </w:p>
        </w:tc>
      </w:tr>
    </w:tbl>
    <w:p w:rsidR="00E848B3" w:rsidRDefault="00E848B3">
      <w:pPr>
        <w:pStyle w:val="Standard"/>
        <w:jc w:val="both"/>
        <w:rPr>
          <w:rFonts w:ascii="Arial" w:eastAsia="Calibri" w:hAnsi="Arial" w:cs="Arial"/>
          <w:b/>
          <w:bCs/>
          <w:sz w:val="24"/>
          <w:lang w:val="hr-HR"/>
        </w:rPr>
      </w:pPr>
    </w:p>
    <w:p w:rsidR="00E848B3" w:rsidRDefault="00E848B3">
      <w:pPr>
        <w:pStyle w:val="Standard"/>
        <w:jc w:val="both"/>
        <w:rPr>
          <w:rFonts w:ascii="Arial" w:eastAsia="Calibri" w:hAnsi="Arial" w:cs="Arial"/>
          <w:b/>
          <w:bCs/>
          <w:sz w:val="24"/>
          <w:lang w:val="hr-HR"/>
        </w:rPr>
      </w:pPr>
    </w:p>
    <w:p w:rsidR="00E848B3" w:rsidRDefault="00F6117E">
      <w:pPr>
        <w:pStyle w:val="Standard"/>
        <w:tabs>
          <w:tab w:val="left" w:pos="6946"/>
          <w:tab w:val="left" w:pos="8505"/>
        </w:tabs>
        <w:ind w:right="95"/>
        <w:jc w:val="both"/>
        <w:rPr>
          <w:rFonts w:ascii="Arial" w:eastAsia="Arial" w:hAnsi="Arial" w:cs="Arial"/>
          <w:b/>
          <w:sz w:val="24"/>
          <w:lang w:val="hr-HR"/>
        </w:rPr>
      </w:pPr>
      <w:r>
        <w:rPr>
          <w:rFonts w:ascii="Arial" w:eastAsia="Arial" w:hAnsi="Arial" w:cs="Arial"/>
          <w:b/>
          <w:sz w:val="24"/>
          <w:lang w:val="hr-HR"/>
        </w:rPr>
        <w:t>11. IZVJEŠĆE VODITELJA DISLOCIRANE JEDINICE CRES</w:t>
      </w:r>
    </w:p>
    <w:p w:rsidR="00E848B3" w:rsidRDefault="00E848B3">
      <w:pPr>
        <w:pStyle w:val="Standard"/>
        <w:tabs>
          <w:tab w:val="left" w:pos="6946"/>
          <w:tab w:val="left" w:pos="8505"/>
        </w:tabs>
        <w:ind w:right="95"/>
        <w:jc w:val="both"/>
        <w:rPr>
          <w:rFonts w:ascii="Arial" w:eastAsia="Calibri" w:hAnsi="Arial" w:cs="Arial"/>
          <w:lang w:val="hr-HR"/>
        </w:rPr>
      </w:pP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xml:space="preserve"> U dislociranoj jedinici doma u Cresu u 2015. godini kapacitet smještaja je 20 korisnika. Tijekom cijele godine popunjenost kapaciteta je bila stalna.</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 xml:space="preserve"> </w:t>
      </w:r>
    </w:p>
    <w:p w:rsidR="00E848B3" w:rsidRDefault="00F6117E">
      <w:pPr>
        <w:pStyle w:val="Standard"/>
        <w:tabs>
          <w:tab w:val="left" w:pos="6946"/>
          <w:tab w:val="left" w:pos="8505"/>
        </w:tabs>
        <w:ind w:right="95"/>
        <w:jc w:val="both"/>
        <w:rPr>
          <w:rFonts w:ascii="Arial" w:eastAsia="Arial" w:hAnsi="Arial" w:cs="Arial"/>
          <w:sz w:val="24"/>
          <w:lang w:val="hr-HR"/>
        </w:rPr>
      </w:pPr>
      <w:r>
        <w:rPr>
          <w:rFonts w:ascii="Arial" w:eastAsia="Arial" w:hAnsi="Arial" w:cs="Arial"/>
          <w:sz w:val="24"/>
          <w:lang w:val="hr-HR"/>
        </w:rPr>
        <w:t>Struktura korisnika prema stupnju usluge:</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 xml:space="preserve">   </w:t>
      </w:r>
    </w:p>
    <w:tbl>
      <w:tblPr>
        <w:tblW w:w="9692" w:type="dxa"/>
        <w:tblInd w:w="55" w:type="dxa"/>
        <w:tblLayout w:type="fixed"/>
        <w:tblCellMar>
          <w:left w:w="10" w:type="dxa"/>
          <w:right w:w="10" w:type="dxa"/>
        </w:tblCellMar>
        <w:tblLook w:val="04A0" w:firstRow="1" w:lastRow="0" w:firstColumn="1" w:lastColumn="0" w:noHBand="0" w:noVBand="1"/>
      </w:tblPr>
      <w:tblGrid>
        <w:gridCol w:w="1606"/>
        <w:gridCol w:w="1606"/>
        <w:gridCol w:w="1606"/>
        <w:gridCol w:w="1607"/>
        <w:gridCol w:w="1606"/>
        <w:gridCol w:w="1661"/>
      </w:tblGrid>
      <w:tr w:rsidR="00E848B3">
        <w:tblPrEx>
          <w:tblCellMar>
            <w:top w:w="0" w:type="dxa"/>
            <w:bottom w:w="0" w:type="dxa"/>
          </w:tblCellMar>
        </w:tblPrEx>
        <w:tc>
          <w:tcPr>
            <w:tcW w:w="1606" w:type="dxa"/>
            <w:tcBorders>
              <w:top w:val="single" w:sz="2" w:space="0" w:color="000000"/>
              <w:left w:val="single" w:sz="2" w:space="0" w:color="000000"/>
              <w:bottom w:val="single" w:sz="2" w:space="0" w:color="000000"/>
            </w:tcBorders>
            <w:tcMar>
              <w:top w:w="55" w:type="dxa"/>
              <w:left w:w="55" w:type="dxa"/>
              <w:bottom w:w="55" w:type="dxa"/>
              <w:right w:w="55" w:type="dxa"/>
            </w:tcMar>
          </w:tcPr>
          <w:p w:rsidR="00E848B3" w:rsidRDefault="00E848B3">
            <w:pPr>
              <w:pStyle w:val="TableContents"/>
              <w:snapToGrid w:val="0"/>
              <w:jc w:val="both"/>
            </w:pP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I.STUPANJ</w:t>
            </w: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II.STUPANJ</w:t>
            </w:r>
          </w:p>
        </w:tc>
        <w:tc>
          <w:tcPr>
            <w:tcW w:w="160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III.STUPANJ</w:t>
            </w: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IV.STUPANJ</w:t>
            </w:r>
          </w:p>
        </w:tc>
        <w:tc>
          <w:tcPr>
            <w:tcW w:w="1661"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UKUPNO</w:t>
            </w:r>
          </w:p>
        </w:tc>
      </w:tr>
      <w:tr w:rsidR="00E848B3">
        <w:tblPrEx>
          <w:tblCellMar>
            <w:top w:w="0" w:type="dxa"/>
            <w:bottom w:w="0" w:type="dxa"/>
          </w:tblCellMar>
        </w:tblPrEx>
        <w:tc>
          <w:tcPr>
            <w:tcW w:w="160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both"/>
              <w:rPr>
                <w:rFonts w:ascii="Arial" w:eastAsia="Arial" w:hAnsi="Arial" w:cs="Arial"/>
                <w:b/>
                <w:bCs/>
                <w:sz w:val="24"/>
                <w:lang w:val="hr-HR"/>
              </w:rPr>
            </w:pPr>
            <w:r>
              <w:rPr>
                <w:rFonts w:ascii="Arial" w:eastAsia="Arial" w:hAnsi="Arial" w:cs="Arial"/>
                <w:b/>
                <w:bCs/>
                <w:sz w:val="24"/>
                <w:lang w:val="hr-HR"/>
              </w:rPr>
              <w:t>CRES</w:t>
            </w:r>
          </w:p>
        </w:tc>
        <w:tc>
          <w:tcPr>
            <w:tcW w:w="160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2</w:t>
            </w:r>
          </w:p>
        </w:tc>
        <w:tc>
          <w:tcPr>
            <w:tcW w:w="160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8</w:t>
            </w:r>
          </w:p>
        </w:tc>
        <w:tc>
          <w:tcPr>
            <w:tcW w:w="1607"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6</w:t>
            </w:r>
          </w:p>
        </w:tc>
        <w:tc>
          <w:tcPr>
            <w:tcW w:w="1606" w:type="dxa"/>
            <w:tcBorders>
              <w:left w:val="single" w:sz="2" w:space="0" w:color="000000"/>
              <w:bottom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4</w:t>
            </w:r>
          </w:p>
        </w:tc>
        <w:tc>
          <w:tcPr>
            <w:tcW w:w="1661" w:type="dxa"/>
            <w:tcBorders>
              <w:left w:val="single" w:sz="2" w:space="0" w:color="000000"/>
              <w:bottom w:val="single" w:sz="2" w:space="0" w:color="000000"/>
              <w:right w:val="single" w:sz="2" w:space="0" w:color="000000"/>
            </w:tcBorders>
            <w:tcMar>
              <w:top w:w="55" w:type="dxa"/>
              <w:left w:w="55" w:type="dxa"/>
              <w:bottom w:w="55" w:type="dxa"/>
              <w:right w:w="55" w:type="dxa"/>
            </w:tcMar>
          </w:tcPr>
          <w:p w:rsidR="00E848B3" w:rsidRDefault="00F6117E">
            <w:pPr>
              <w:pStyle w:val="TableContents"/>
              <w:jc w:val="center"/>
              <w:rPr>
                <w:rFonts w:ascii="Arial" w:eastAsia="Arial" w:hAnsi="Arial" w:cs="Arial"/>
                <w:sz w:val="24"/>
                <w:lang w:val="hr-HR"/>
              </w:rPr>
            </w:pPr>
            <w:r>
              <w:rPr>
                <w:rFonts w:ascii="Arial" w:eastAsia="Arial" w:hAnsi="Arial" w:cs="Arial"/>
                <w:sz w:val="24"/>
                <w:lang w:val="hr-HR"/>
              </w:rPr>
              <w:t>20</w:t>
            </w:r>
          </w:p>
        </w:tc>
      </w:tr>
    </w:tbl>
    <w:p w:rsidR="00E848B3" w:rsidRDefault="00E848B3">
      <w:pPr>
        <w:pStyle w:val="Standard"/>
        <w:ind w:right="-47"/>
        <w:jc w:val="both"/>
        <w:rPr>
          <w:rFonts w:ascii="Arial" w:eastAsia="Calibri" w:hAnsi="Arial" w:cs="Arial"/>
          <w:lang w:val="hr-HR"/>
        </w:rPr>
      </w:pPr>
    </w:p>
    <w:p w:rsidR="00E848B3" w:rsidRDefault="00E848B3">
      <w:pPr>
        <w:pStyle w:val="Standard"/>
        <w:ind w:right="-47"/>
        <w:jc w:val="both"/>
        <w:rPr>
          <w:rFonts w:ascii="Arial" w:eastAsia="Arial" w:hAnsi="Arial" w:cs="Arial"/>
          <w:sz w:val="24"/>
          <w:lang w:val="hr-HR"/>
        </w:rPr>
      </w:pP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O zdravstvenoj njezi korisnika brine 1 medicinska sestra (SSS) koja uz 4 njegovateljice u smjenama brine i o općoj njezi, kupanju, šišanju te pranju odjeće i posteljine.</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Uz navedene  poslove med. sestra obavlja poslove i voditelja  dislocirane jedinice. .</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Suradnja s liječnicima obiteljske medicine i med. sestrama ambulante u Cresu od velikog je značaja. Liječnica je obilazila korisnike redovito jedan puta mjesečno, a liječnici HP pozivani su tijekom 8 puta u Dom. Pri svakom dolasku u dom liječnica pregledava sve korisnike, korigira terapiju, porazgovara s njima. U studenom je cijepila sve korisnike protiv gripe  Na specijalističke preglede tijekom godine  korisnici su upućivani 104 puta a  imali smo troje korisnika  na hospitalizaciji. Laboratorijske pretrage obavilo je 12 korisnika.</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Psihijatar, neurolog i psiholog iz bolnice Rab pregledavali su korisnike u Domu što je izuzetno dobro.</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Od ukupnog broja korisnika njih 20 su kronični bolesnici i piju lijekove tri i više puta dnevno- lijekovi se naručuju dva puta mjesečno (po potrebi i češće) i slažu se u noćnoj smjeni u kutijice korisnika (med.sestra)..</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Na inzulinskoj terapiji imamo 3 korisnika- dvoje primaju dva puta dnevno a jedna korisnica 3 puta dnevno.</w:t>
      </w:r>
    </w:p>
    <w:p w:rsidR="00E848B3" w:rsidRDefault="00E848B3">
      <w:pPr>
        <w:pStyle w:val="Standard"/>
        <w:ind w:right="-47"/>
        <w:jc w:val="both"/>
        <w:rPr>
          <w:rFonts w:ascii="Arial" w:eastAsia="Arial" w:hAnsi="Arial" w:cs="Arial"/>
          <w:sz w:val="24"/>
          <w:lang w:val="hr-HR"/>
        </w:rPr>
      </w:pPr>
    </w:p>
    <w:p w:rsidR="00E848B3" w:rsidRDefault="00E848B3">
      <w:pPr>
        <w:pStyle w:val="Standard"/>
        <w:ind w:right="-47"/>
        <w:jc w:val="both"/>
        <w:rPr>
          <w:rFonts w:ascii="Arial" w:eastAsia="Arial" w:hAnsi="Arial" w:cs="Arial"/>
          <w:sz w:val="24"/>
          <w:lang w:val="hr-HR"/>
        </w:rPr>
      </w:pP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Pelene i ostala pomagala za inkontinenciju naručujemo četiri puta godišnje- ove godine smo potrošili 10 116 komada sve je ostvareno  preko HZZO-a . Rukavica za jednokratnu uporabu potrošeno je 16 000 kom.</w:t>
      </w:r>
    </w:p>
    <w:p w:rsidR="00E848B3" w:rsidRDefault="00E848B3">
      <w:pPr>
        <w:pStyle w:val="Standard"/>
        <w:ind w:right="-47"/>
        <w:jc w:val="both"/>
        <w:rPr>
          <w:rFonts w:ascii="Arial" w:eastAsia="Calibri" w:hAnsi="Arial" w:cs="Arial"/>
          <w:lang w:val="hr-HR"/>
        </w:rPr>
      </w:pP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 xml:space="preserve"> Prikaz odlazaka korisnika  na specijalističke preglede:</w:t>
      </w:r>
    </w:p>
    <w:p w:rsidR="00E848B3" w:rsidRDefault="00E848B3">
      <w:pPr>
        <w:pStyle w:val="Standard"/>
        <w:ind w:right="-47"/>
        <w:jc w:val="both"/>
        <w:rPr>
          <w:rFonts w:ascii="Arial" w:eastAsia="Calibri" w:hAnsi="Arial" w:cs="Arial"/>
          <w:lang w:val="hr-HR"/>
        </w:rPr>
      </w:pPr>
    </w:p>
    <w:tbl>
      <w:tblPr>
        <w:tblW w:w="8013" w:type="dxa"/>
        <w:tblInd w:w="108" w:type="dxa"/>
        <w:tblLayout w:type="fixed"/>
        <w:tblCellMar>
          <w:left w:w="10" w:type="dxa"/>
          <w:right w:w="10" w:type="dxa"/>
        </w:tblCellMar>
        <w:tblLook w:val="04A0" w:firstRow="1" w:lastRow="0" w:firstColumn="1" w:lastColumn="0" w:noHBand="0" w:noVBand="1"/>
      </w:tblPr>
      <w:tblGrid>
        <w:gridCol w:w="2402"/>
        <w:gridCol w:w="1701"/>
        <w:gridCol w:w="1696"/>
        <w:gridCol w:w="2214"/>
      </w:tblGrid>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Specijal.pregledi</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Broj pregleda.</w:t>
            </w:r>
          </w:p>
        </w:tc>
        <w:tc>
          <w:tcPr>
            <w:tcW w:w="1696"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ustanova</w:t>
            </w:r>
          </w:p>
        </w:tc>
        <w:tc>
          <w:tcPr>
            <w:tcW w:w="221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sz w:val="24"/>
                <w:lang w:val="hr-HR"/>
              </w:rPr>
            </w:pPr>
            <w:r>
              <w:rPr>
                <w:rFonts w:ascii="Arial" w:eastAsia="Arial" w:hAnsi="Arial" w:cs="Arial"/>
                <w:b/>
                <w:sz w:val="24"/>
                <w:lang w:val="hr-HR"/>
              </w:rPr>
              <w:t>ukupno</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okulista</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Cres</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2</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internista</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Mali Lošinj</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3</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psiholog</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dom</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psihijatar</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75</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dom</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75</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kirurg</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Rijeka</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neurolog</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w:t>
            </w:r>
          </w:p>
        </w:tc>
        <w:tc>
          <w:tcPr>
            <w:tcW w:w="16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dom</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10</w:t>
            </w:r>
          </w:p>
        </w:tc>
      </w:tr>
      <w:tr w:rsidR="00E848B3">
        <w:tblPrEx>
          <w:tblCellMar>
            <w:top w:w="0" w:type="dxa"/>
            <w:bottom w:w="0" w:type="dxa"/>
          </w:tblCellMar>
        </w:tblPrEx>
        <w:tc>
          <w:tcPr>
            <w:tcW w:w="2402"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urolog</w:t>
            </w:r>
          </w:p>
        </w:tc>
        <w:tc>
          <w:tcPr>
            <w:tcW w:w="1701"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pPr>
            <w:r>
              <w:rPr>
                <w:rFonts w:ascii="Arial" w:eastAsia="Arial" w:hAnsi="Arial" w:cs="Arial"/>
                <w:lang w:val="hr-HR"/>
              </w:rPr>
              <w:t xml:space="preserve"> </w:t>
            </w:r>
            <w:r>
              <w:rPr>
                <w:rFonts w:ascii="Arial" w:eastAsia="Calibri" w:hAnsi="Arial" w:cs="Arial"/>
                <w:lang w:val="hr-HR"/>
              </w:rPr>
              <w:t>2</w:t>
            </w:r>
          </w:p>
        </w:tc>
        <w:tc>
          <w:tcPr>
            <w:tcW w:w="1696"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Rijeka</w:t>
            </w:r>
          </w:p>
        </w:tc>
        <w:tc>
          <w:tcPr>
            <w:tcW w:w="221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 xml:space="preserve"> 2</w:t>
            </w:r>
          </w:p>
        </w:tc>
      </w:tr>
      <w:tr w:rsidR="00E848B3">
        <w:tblPrEx>
          <w:tblCellMar>
            <w:top w:w="0" w:type="dxa"/>
            <w:bottom w:w="0" w:type="dxa"/>
          </w:tblCellMar>
        </w:tblPrEx>
        <w:tc>
          <w:tcPr>
            <w:tcW w:w="2402"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onkolog</w:t>
            </w:r>
          </w:p>
        </w:tc>
        <w:tc>
          <w:tcPr>
            <w:tcW w:w="1701"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w:t>
            </w:r>
          </w:p>
        </w:tc>
        <w:tc>
          <w:tcPr>
            <w:tcW w:w="1696"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Rijeka</w:t>
            </w:r>
          </w:p>
        </w:tc>
        <w:tc>
          <w:tcPr>
            <w:tcW w:w="2214" w:type="dxa"/>
            <w:tcBorders>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pPr>
            <w:r>
              <w:rPr>
                <w:rFonts w:ascii="Arial" w:eastAsia="Arial" w:hAnsi="Arial" w:cs="Arial"/>
                <w:lang w:val="hr-HR"/>
              </w:rPr>
              <w:t xml:space="preserve"> </w:t>
            </w:r>
            <w:r>
              <w:rPr>
                <w:rFonts w:ascii="Arial" w:eastAsia="Calibri" w:hAnsi="Arial" w:cs="Arial"/>
                <w:lang w:val="hr-HR"/>
              </w:rPr>
              <w:t>1</w:t>
            </w:r>
          </w:p>
        </w:tc>
      </w:tr>
      <w:tr w:rsidR="00E848B3">
        <w:tblPrEx>
          <w:tblCellMar>
            <w:top w:w="0" w:type="dxa"/>
            <w:bottom w:w="0" w:type="dxa"/>
          </w:tblCellMar>
        </w:tblPrEx>
        <w:tc>
          <w:tcPr>
            <w:tcW w:w="2402"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Laboratorijske pretr</w:t>
            </w:r>
          </w:p>
        </w:tc>
        <w:tc>
          <w:tcPr>
            <w:tcW w:w="1701"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lang w:val="hr-HR"/>
              </w:rPr>
            </w:pPr>
            <w:r>
              <w:rPr>
                <w:rFonts w:ascii="Arial" w:eastAsia="Arial" w:hAnsi="Arial" w:cs="Arial"/>
                <w:lang w:val="hr-HR"/>
              </w:rPr>
              <w:t>12</w:t>
            </w:r>
          </w:p>
        </w:tc>
        <w:tc>
          <w:tcPr>
            <w:tcW w:w="1696"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Cres</w:t>
            </w:r>
          </w:p>
        </w:tc>
        <w:tc>
          <w:tcPr>
            <w:tcW w:w="2214" w:type="dxa"/>
            <w:tcBorders>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12</w:t>
            </w:r>
          </w:p>
        </w:tc>
      </w:tr>
      <w:tr w:rsidR="00E848B3">
        <w:tblPrEx>
          <w:tblCellMar>
            <w:top w:w="0" w:type="dxa"/>
            <w:bottom w:w="0" w:type="dxa"/>
          </w:tblCellMar>
        </w:tblPrEx>
        <w:tc>
          <w:tcPr>
            <w:tcW w:w="2402"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c>
          <w:tcPr>
            <w:tcW w:w="1701"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ind w:right="95"/>
              <w:jc w:val="center"/>
              <w:rPr>
                <w:rFonts w:ascii="Arial" w:eastAsia="Arial" w:hAnsi="Arial" w:cs="Arial"/>
                <w:b/>
                <w:lang w:val="hr-HR"/>
              </w:rPr>
            </w:pPr>
            <w:r>
              <w:rPr>
                <w:rFonts w:ascii="Arial" w:eastAsia="Arial" w:hAnsi="Arial" w:cs="Arial"/>
                <w:b/>
                <w:lang w:val="hr-HR"/>
              </w:rPr>
              <w:t>116</w:t>
            </w:r>
          </w:p>
        </w:tc>
        <w:tc>
          <w:tcPr>
            <w:tcW w:w="1696" w:type="dxa"/>
            <w:tcBorders>
              <w:left w:val="single" w:sz="4" w:space="0" w:color="000000"/>
              <w:bottom w:val="single" w:sz="4" w:space="0" w:color="000000"/>
            </w:tcBorders>
            <w:shd w:val="clear" w:color="auto" w:fill="CCCCCC"/>
            <w:tcMar>
              <w:top w:w="0" w:type="dxa"/>
              <w:left w:w="108" w:type="dxa"/>
              <w:bottom w:w="0" w:type="dxa"/>
              <w:right w:w="108" w:type="dxa"/>
            </w:tcMar>
          </w:tcPr>
          <w:p w:rsidR="00E848B3" w:rsidRDefault="00E848B3">
            <w:pPr>
              <w:pStyle w:val="Standard"/>
              <w:tabs>
                <w:tab w:val="left" w:pos="6946"/>
                <w:tab w:val="left" w:pos="8505"/>
              </w:tabs>
              <w:snapToGrid w:val="0"/>
              <w:ind w:right="95"/>
              <w:jc w:val="center"/>
              <w:rPr>
                <w:rFonts w:ascii="Arial" w:eastAsia="Calibri" w:hAnsi="Arial" w:cs="Arial"/>
                <w:lang w:val="hr-HR"/>
              </w:rPr>
            </w:pPr>
          </w:p>
        </w:tc>
        <w:tc>
          <w:tcPr>
            <w:tcW w:w="2214" w:type="dxa"/>
            <w:tcBorders>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E848B3" w:rsidRDefault="00F6117E">
            <w:pPr>
              <w:pStyle w:val="Standard"/>
              <w:tabs>
                <w:tab w:val="left" w:pos="6946"/>
                <w:tab w:val="left" w:pos="8505"/>
              </w:tabs>
              <w:snapToGrid w:val="0"/>
              <w:ind w:right="95"/>
              <w:jc w:val="center"/>
              <w:rPr>
                <w:rFonts w:ascii="Arial" w:eastAsia="Calibri" w:hAnsi="Arial" w:cs="Arial"/>
                <w:lang w:val="hr-HR"/>
              </w:rPr>
            </w:pPr>
            <w:r>
              <w:rPr>
                <w:rFonts w:ascii="Arial" w:eastAsia="Calibri" w:hAnsi="Arial" w:cs="Arial"/>
                <w:lang w:val="hr-HR"/>
              </w:rPr>
              <w:t>116</w:t>
            </w:r>
          </w:p>
        </w:tc>
      </w:tr>
    </w:tbl>
    <w:p w:rsidR="00E848B3" w:rsidRDefault="00E848B3">
      <w:pPr>
        <w:pStyle w:val="Standard"/>
        <w:ind w:right="-47"/>
        <w:jc w:val="both"/>
        <w:rPr>
          <w:rFonts w:ascii="Arial" w:eastAsia="Calibri" w:hAnsi="Arial" w:cs="Arial"/>
          <w:lang w:val="hr-HR"/>
        </w:rPr>
      </w:pP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 xml:space="preserve">O prehrani korisnika brinu 2 kuharice koje pripremaju hranu, dijele obroke, čiste prostor kuhinje i blagovaonicu, naručuju namirnice te iste skladište.  </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U 2015 godini jedna njegovateljica je na bolovanju cijelu godinu – mijenja ju spremačica koja ima završen tečaj za njegovateljicu- interna zamjena a vanjsku zamjenu imamo za čistačicu .</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Socijalni radnik je na ovoj lokaciji fizički prisutan jedan puta tjedno- svaki petak, a ostale dane rješava probleme iz matične kuće. Radno okupacijske aktivnosti provodi socijalni radnik kada je prisutan (vidi Izvješće socijalnog radnika), a inače pomažu i njegovateljice.</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Od srpnja 2015 godine svaki utorak u dislociranoj jedinici Cres radi fizioterapeut koja uz svoje poslove pomaže i njegovateljicama i u okupacijskim aktivnostima.</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Ravnatelj je u dislociranoj jedinici prisutan jedan puta tjedno.</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I ove godine u domu smo za Božićne blagdane organizirali izložbu radova korisnika i ugostili  mještane i djecu iz OŠ i dječjeg vrtića koji su pripremili priredbu za korisnike.</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U izvaninstitucionalnoj skrbi – dostava obroka u kuću korisnika i odnošenje obroka iz doma  imamo na kraju godine obuhvaćenih 20 korisnika u ovoj dislociranoj jedinici  ( opisano u poglavlju 8 o izvaninstitucionalnim oblicima skrbi).</w:t>
      </w:r>
    </w:p>
    <w:p w:rsidR="00E848B3" w:rsidRDefault="00E848B3">
      <w:pPr>
        <w:pStyle w:val="Standard"/>
        <w:ind w:right="-47"/>
        <w:jc w:val="both"/>
        <w:rPr>
          <w:rFonts w:ascii="Arial" w:eastAsia="Arial" w:hAnsi="Arial" w:cs="Arial"/>
          <w:lang w:val="hr-HR"/>
        </w:rPr>
      </w:pPr>
    </w:p>
    <w:p w:rsidR="00E848B3" w:rsidRDefault="00F6117E">
      <w:pPr>
        <w:pStyle w:val="Standard"/>
        <w:ind w:right="-47"/>
        <w:jc w:val="both"/>
        <w:rPr>
          <w:rFonts w:ascii="Arial" w:eastAsia="Arial" w:hAnsi="Arial" w:cs="Arial"/>
          <w:b/>
          <w:sz w:val="24"/>
          <w:lang w:val="hr-HR"/>
        </w:rPr>
      </w:pPr>
      <w:r>
        <w:rPr>
          <w:rFonts w:ascii="Arial" w:eastAsia="Arial" w:hAnsi="Arial" w:cs="Arial"/>
          <w:b/>
          <w:sz w:val="24"/>
          <w:lang w:val="hr-HR"/>
        </w:rPr>
        <w:t>10. IZVJEŠĆE O RADU UPRAVNOG VIJEĆA</w:t>
      </w:r>
    </w:p>
    <w:p w:rsidR="00E848B3" w:rsidRDefault="00E848B3">
      <w:pPr>
        <w:pStyle w:val="Standard"/>
        <w:ind w:right="-47"/>
        <w:jc w:val="both"/>
        <w:rPr>
          <w:rFonts w:ascii="Arial" w:eastAsia="Calibri" w:hAnsi="Arial" w:cs="Arial"/>
          <w:lang w:val="hr-HR"/>
        </w:rPr>
      </w:pP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Tijekom 2015 Upravno vijeće je održalo 7 sjednica, a sjednice su održavane najmanje jednom tromjesečno sukladno Statutu Doma. U radu sjednica  najvećim dijelom su sudjelovali svi članovi  Upravnog vijeća a zapisnici i odluke donesene na sastancima, redovito su dostavljani osnivaču na uvid.</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Godišnje izvješće o radu Upravnog vijeća  prezentirano je na sjednici UV i dostavljeno osnivaču .</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Sastavni dio ovog izvješća je i financijsko poslovanje Doma u 2015.g.</w:t>
      </w:r>
    </w:p>
    <w:p w:rsidR="00E848B3" w:rsidRDefault="00E848B3">
      <w:pPr>
        <w:pStyle w:val="Standard"/>
        <w:ind w:right="-47"/>
        <w:jc w:val="both"/>
        <w:rPr>
          <w:rFonts w:ascii="Arial" w:eastAsia="Calibri" w:hAnsi="Arial" w:cs="Arial"/>
          <w:lang w:val="hr-HR"/>
        </w:rPr>
      </w:pPr>
    </w:p>
    <w:p w:rsidR="00E848B3" w:rsidRDefault="00F6117E">
      <w:pPr>
        <w:pStyle w:val="Standard"/>
        <w:ind w:right="-45"/>
        <w:jc w:val="both"/>
        <w:rPr>
          <w:rFonts w:ascii="Arial" w:eastAsia="Arial" w:hAnsi="Arial" w:cs="Arial"/>
          <w:sz w:val="24"/>
          <w:lang w:val="hr-HR"/>
        </w:rPr>
      </w:pPr>
      <w:r>
        <w:rPr>
          <w:rFonts w:ascii="Arial" w:eastAsia="Arial" w:hAnsi="Arial" w:cs="Arial"/>
          <w:sz w:val="24"/>
          <w:lang w:val="hr-HR"/>
        </w:rPr>
        <w:t xml:space="preserve">                                                                                  Ravnatelj:</w:t>
      </w:r>
    </w:p>
    <w:p w:rsidR="00E848B3" w:rsidRDefault="00F6117E">
      <w:pPr>
        <w:pStyle w:val="Standard"/>
        <w:ind w:right="-45"/>
        <w:jc w:val="both"/>
        <w:rPr>
          <w:rFonts w:ascii="Arial" w:eastAsia="Arial" w:hAnsi="Arial" w:cs="Arial"/>
          <w:sz w:val="24"/>
          <w:lang w:val="hr-HR"/>
        </w:rPr>
      </w:pPr>
      <w:r>
        <w:rPr>
          <w:rFonts w:ascii="Arial" w:eastAsia="Arial" w:hAnsi="Arial" w:cs="Arial"/>
          <w:sz w:val="24"/>
          <w:lang w:val="hr-HR"/>
        </w:rPr>
        <w:t xml:space="preserve">                                                                                   Aldo Stipanov, dipl.pedagog</w:t>
      </w:r>
    </w:p>
    <w:p w:rsidR="00E848B3" w:rsidRDefault="00E848B3">
      <w:pPr>
        <w:pStyle w:val="Standard"/>
        <w:ind w:right="-45"/>
        <w:jc w:val="both"/>
        <w:rPr>
          <w:rFonts w:ascii="Arial" w:eastAsia="Calibri" w:hAnsi="Arial" w:cs="Arial"/>
          <w:lang w:val="hr-HR"/>
        </w:rPr>
      </w:pPr>
    </w:p>
    <w:p w:rsidR="00E848B3" w:rsidRDefault="00F6117E">
      <w:pPr>
        <w:pStyle w:val="Standard"/>
        <w:ind w:right="-45"/>
        <w:jc w:val="both"/>
        <w:rPr>
          <w:rFonts w:ascii="Arial" w:eastAsia="Arial" w:hAnsi="Arial" w:cs="Arial"/>
          <w:sz w:val="24"/>
          <w:lang w:val="hr-HR"/>
        </w:rPr>
      </w:pPr>
      <w:r>
        <w:rPr>
          <w:rFonts w:ascii="Arial" w:eastAsia="Arial" w:hAnsi="Arial" w:cs="Arial"/>
          <w:sz w:val="24"/>
          <w:lang w:val="hr-HR"/>
        </w:rPr>
        <w:t>Ovo izvješće usvojilo je Upravno vijeće Doma na 15. sjednici održanoj 2.2..2016                god.</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lastRenderedPageBreak/>
        <w:t xml:space="preserve">                                                                                        Predsjednica Upravnog vijeća</w:t>
      </w:r>
    </w:p>
    <w:p w:rsidR="00E848B3" w:rsidRDefault="00F6117E">
      <w:pPr>
        <w:pStyle w:val="Standard"/>
        <w:ind w:right="-47"/>
        <w:jc w:val="both"/>
        <w:rPr>
          <w:rFonts w:ascii="Arial" w:eastAsia="Arial" w:hAnsi="Arial" w:cs="Arial"/>
          <w:sz w:val="24"/>
          <w:lang w:val="hr-HR"/>
        </w:rPr>
      </w:pPr>
      <w:r>
        <w:rPr>
          <w:rFonts w:ascii="Arial" w:eastAsia="Arial" w:hAnsi="Arial" w:cs="Arial"/>
          <w:sz w:val="24"/>
          <w:lang w:val="hr-HR"/>
        </w:rPr>
        <w:t xml:space="preserve">                                                                                       Branka Sepčić prof.psihologije</w:t>
      </w:r>
    </w:p>
    <w:p w:rsidR="00E848B3" w:rsidRDefault="00F6117E">
      <w:pPr>
        <w:pStyle w:val="Standard"/>
        <w:ind w:right="-47"/>
        <w:rPr>
          <w:rFonts w:ascii="Arial" w:eastAsia="Arial" w:hAnsi="Arial" w:cs="Arial"/>
          <w:sz w:val="24"/>
          <w:lang w:val="hr-HR"/>
        </w:rPr>
      </w:pPr>
      <w:r>
        <w:rPr>
          <w:rFonts w:ascii="Arial" w:eastAsia="Arial" w:hAnsi="Arial" w:cs="Arial"/>
          <w:sz w:val="24"/>
          <w:lang w:val="hr-HR"/>
        </w:rPr>
        <w:t xml:space="preserve">                                                                                  </w:t>
      </w:r>
      <w:bookmarkStart w:id="0" w:name="_GoBack"/>
      <w:bookmarkEnd w:id="0"/>
      <w:r w:rsidR="00C92F34">
        <w:rPr>
          <w:rFonts w:ascii="Arial" w:eastAsia="Arial" w:hAnsi="Arial" w:cs="Arial"/>
          <w:noProof/>
          <w:sz w:val="24"/>
          <w:lang w:val="hr-HR" w:eastAsia="hr-HR" w:bidi="ar-SA"/>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-1070610</wp:posOffset>
                </wp:positionV>
                <wp:extent cx="914400" cy="9144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E848B3" w:rsidRDefault="00E848B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7pt;margin-top:-84.3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">
                <v:textbox>
                  <w:txbxContent>
                    <w:p w:rsidR="00E848B3" w:rsidRDefault="00E848B3">
                      <w:pPr>
                        <w:rPr>
                          <w:rFonts w:hint="eastAsia"/>
                        </w:rPr>
                      </w:pPr>
                    </w:p>
                  </w:txbxContent>
                </v:textbox>
              </v:shape>
            </w:pict>
          </mc:Fallback>
        </mc:AlternateContent>
      </w:r>
    </w:p>
    <w:sectPr w:rsidR="00E848B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B5" w:rsidRDefault="00FB43B5">
      <w:pPr>
        <w:rPr>
          <w:rFonts w:hint="eastAsia"/>
        </w:rPr>
      </w:pPr>
      <w:r>
        <w:separator/>
      </w:r>
    </w:p>
  </w:endnote>
  <w:endnote w:type="continuationSeparator" w:id="0">
    <w:p w:rsidR="00FB43B5" w:rsidRDefault="00FB43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B5" w:rsidRDefault="00FB43B5">
      <w:pPr>
        <w:rPr>
          <w:rFonts w:hint="eastAsia"/>
        </w:rPr>
      </w:pPr>
      <w:r>
        <w:rPr>
          <w:color w:val="000000"/>
        </w:rPr>
        <w:separator/>
      </w:r>
    </w:p>
  </w:footnote>
  <w:footnote w:type="continuationSeparator" w:id="0">
    <w:p w:rsidR="00FB43B5" w:rsidRDefault="00FB43B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52C9"/>
    <w:multiLevelType w:val="multilevel"/>
    <w:tmpl w:val="7C82FFA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F5C107F"/>
    <w:multiLevelType w:val="multilevel"/>
    <w:tmpl w:val="38E61B2C"/>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AA25441"/>
    <w:multiLevelType w:val="multilevel"/>
    <w:tmpl w:val="23BC6026"/>
    <w:styleLink w:val="WW8Num5"/>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
    <w:nsid w:val="66104031"/>
    <w:multiLevelType w:val="multilevel"/>
    <w:tmpl w:val="912855F8"/>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B38721E"/>
    <w:multiLevelType w:val="multilevel"/>
    <w:tmpl w:val="6530602C"/>
    <w:styleLink w:val="WW8Num2"/>
    <w:lvl w:ilvl="0">
      <w:start w:val="1"/>
      <w:numFmt w:val="none"/>
      <w:pStyle w:val="Heading2"/>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4"/>
  </w:num>
  <w:num w:numId="3">
    <w:abstractNumId w:val="3"/>
  </w:num>
  <w:num w:numId="4">
    <w:abstractNumId w:val="1"/>
  </w:num>
  <w:num w:numId="5">
    <w:abstractNumId w:val="2"/>
  </w:num>
  <w:num w:numId="6">
    <w:abstractNumId w:val="3"/>
    <w:lvlOverride w:ilvl="0"/>
  </w:num>
  <w:num w:numId="7">
    <w:abstractNumId w:val="1"/>
    <w:lvlOverride w:ilvl="0"/>
  </w:num>
  <w:num w:numId="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B3"/>
    <w:rsid w:val="00C92F34"/>
    <w:rsid w:val="00E848B3"/>
    <w:rsid w:val="00F6117E"/>
    <w:rsid w:val="00FB43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2">
    <w:name w:val="heading 2"/>
    <w:basedOn w:val="Heading"/>
    <w:next w:val="Textbody"/>
    <w:pPr>
      <w:numPr>
        <w:numId w:val="2"/>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rFonts w:ascii="Calibri" w:eastAsia="Segoe UI" w:hAnsi="Calibri" w:cs="Tahoma"/>
      <w:color w:val="000000"/>
      <w:kern w:val="3"/>
      <w:sz w:val="22"/>
      <w:szCs w:val="24"/>
      <w:lang w:val="en-US" w:eastAsia="zh-CN" w:bidi="en-US"/>
    </w:rPr>
  </w:style>
  <w:style w:type="paragraph" w:customStyle="1" w:styleId="Heading">
    <w:name w:val="Heading"/>
    <w:basedOn w:val="Standard"/>
    <w:next w:val="Textbody"/>
    <w:pPr>
      <w:keepNext/>
      <w:spacing w:before="240" w:after="120"/>
    </w:pPr>
    <w:rPr>
      <w:rFonts w:ascii="Liberation Sans" w:eastAsia="MS Mincho"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customStyle="1" w:styleId="Opisslike">
    <w:name w:val="Opis slike"/>
    <w:basedOn w:val="Standard"/>
    <w:pPr>
      <w:suppressLineNumbers/>
      <w:spacing w:before="120" w:after="120"/>
    </w:pPr>
    <w:rPr>
      <w:rFonts w:cs="Mangal"/>
      <w:i/>
      <w:iCs/>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Header">
    <w:name w:val="header"/>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Arial Unicode MS'"/>
    </w:rPr>
  </w:style>
  <w:style w:type="character" w:customStyle="1" w:styleId="WW8Num5z1">
    <w:name w:val="WW8Num5z1"/>
    <w:rPr>
      <w:rFonts w:ascii="OpenSymbol, 'Arial Unicode MS'" w:hAnsi="OpenSymbol, 'Arial Unicode MS'" w:cs="OpenSymbol, 'Arial Unicode M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Zadanifontodlomka">
    <w:name w:val="Zadani font odlomka"/>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2">
    <w:name w:val="heading 2"/>
    <w:basedOn w:val="Heading"/>
    <w:next w:val="Textbody"/>
    <w:pPr>
      <w:numPr>
        <w:numId w:val="2"/>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rFonts w:ascii="Calibri" w:eastAsia="Segoe UI" w:hAnsi="Calibri" w:cs="Tahoma"/>
      <w:color w:val="000000"/>
      <w:kern w:val="3"/>
      <w:sz w:val="22"/>
      <w:szCs w:val="24"/>
      <w:lang w:val="en-US" w:eastAsia="zh-CN" w:bidi="en-US"/>
    </w:rPr>
  </w:style>
  <w:style w:type="paragraph" w:customStyle="1" w:styleId="Heading">
    <w:name w:val="Heading"/>
    <w:basedOn w:val="Standard"/>
    <w:next w:val="Textbody"/>
    <w:pPr>
      <w:keepNext/>
      <w:spacing w:before="240" w:after="120"/>
    </w:pPr>
    <w:rPr>
      <w:rFonts w:ascii="Liberation Sans" w:eastAsia="MS Mincho"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customStyle="1" w:styleId="Opisslike">
    <w:name w:val="Opis slike"/>
    <w:basedOn w:val="Standard"/>
    <w:pPr>
      <w:suppressLineNumbers/>
      <w:spacing w:before="120" w:after="120"/>
    </w:pPr>
    <w:rPr>
      <w:rFonts w:cs="Mangal"/>
      <w:i/>
      <w:iCs/>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Header">
    <w:name w:val="header"/>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Arial Unicode MS'"/>
    </w:rPr>
  </w:style>
  <w:style w:type="character" w:customStyle="1" w:styleId="WW8Num5z1">
    <w:name w:val="WW8Num5z1"/>
    <w:rPr>
      <w:rFonts w:ascii="OpenSymbol, 'Arial Unicode MS'" w:hAnsi="OpenSymbol, 'Arial Unicode MS'" w:cs="OpenSymbol, 'Arial Unicode M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Zadanifontodlomka">
    <w:name w:val="Zadani font odlomka"/>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9163</Words>
  <Characters>52231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Kremenko</dc:creator>
  <cp:lastModifiedBy>Mladen Luković</cp:lastModifiedBy>
  <cp:revision>1</cp:revision>
  <cp:lastPrinted>2016-01-21T09:33:00Z</cp:lastPrinted>
  <dcterms:created xsi:type="dcterms:W3CDTF">2015-12-15T20:12:00Z</dcterms:created>
  <dcterms:modified xsi:type="dcterms:W3CDTF">2016-02-22T14:13:00Z</dcterms:modified>
</cp:coreProperties>
</file>